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14264" w:rsidRPr="00FE1EB1" w:rsidRDefault="00265CCA" w:rsidP="00FE1EB1">
      <w:pPr>
        <w:spacing w:before="240" w:after="0" w:line="360" w:lineRule="auto"/>
        <w:jc w:val="center"/>
        <w:rPr>
          <w:rFonts w:ascii="David" w:hAnsi="David" w:cs="David"/>
          <w:b/>
          <w:bCs/>
          <w:rtl/>
        </w:rPr>
      </w:pPr>
      <w:bookmarkStart w:id="0" w:name="_GoBack"/>
      <w:bookmarkEnd w:id="0"/>
      <w:r w:rsidRPr="00FE1EB1">
        <w:rPr>
          <w:rFonts w:ascii="David" w:hAnsi="David" w:cs="David"/>
          <w:noProof/>
        </w:rPr>
        <w:drawing>
          <wp:anchor distT="0" distB="0" distL="114300" distR="114300" simplePos="0" relativeHeight="251657728" behindDoc="0" locked="0" layoutInCell="1" allowOverlap="1" wp14:anchorId="6EF47159" wp14:editId="32AD5D77">
            <wp:simplePos x="0" y="0"/>
            <wp:positionH relativeFrom="column">
              <wp:posOffset>2340772</wp:posOffset>
            </wp:positionH>
            <wp:positionV relativeFrom="paragraph">
              <wp:posOffset>-962660</wp:posOffset>
            </wp:positionV>
            <wp:extent cx="1383203" cy="933450"/>
            <wp:effectExtent l="0" t="0" r="7620" b="0"/>
            <wp:wrapNone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5036" t="39955" r="22887" b="2866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1080" cy="9522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B1362" w:rsidRPr="00FE1EB1">
        <w:rPr>
          <w:rFonts w:ascii="David" w:hAnsi="David" w:cs="David"/>
          <w:b/>
          <w:bCs/>
          <w:rtl/>
        </w:rPr>
        <w:t xml:space="preserve">מכרז פומבי מס' </w:t>
      </w:r>
      <w:r w:rsidR="00EE2BCD" w:rsidRPr="00FE1EB1">
        <w:rPr>
          <w:rFonts w:ascii="David" w:hAnsi="David" w:cs="David"/>
          <w:b/>
          <w:bCs/>
          <w:rtl/>
        </w:rPr>
        <w:t>10/2022</w:t>
      </w:r>
    </w:p>
    <w:p w:rsidR="0033144C" w:rsidRPr="00FE1EB1" w:rsidRDefault="00014264" w:rsidP="00FE4563">
      <w:pPr>
        <w:spacing w:after="0" w:line="360" w:lineRule="auto"/>
        <w:jc w:val="center"/>
        <w:rPr>
          <w:rFonts w:ascii="David" w:hAnsi="David" w:cs="David"/>
          <w:rtl/>
        </w:rPr>
      </w:pPr>
      <w:r w:rsidRPr="00FE1EB1">
        <w:rPr>
          <w:rFonts w:ascii="David" w:hAnsi="David" w:cs="David"/>
          <w:b/>
          <w:bCs/>
          <w:rtl/>
        </w:rPr>
        <w:t xml:space="preserve">לקבלת </w:t>
      </w:r>
      <w:bookmarkStart w:id="1" w:name="שם_משרד"/>
      <w:bookmarkStart w:id="2" w:name="_Hlk59719539"/>
      <w:r w:rsidR="00EE2BCD" w:rsidRPr="00FE1EB1">
        <w:rPr>
          <w:rFonts w:ascii="David" w:hAnsi="David" w:cs="David"/>
          <w:b/>
          <w:bCs/>
          <w:rtl/>
        </w:rPr>
        <w:fldChar w:fldCharType="begin"/>
      </w:r>
      <w:r w:rsidR="00EE2BCD" w:rsidRPr="00FE1EB1">
        <w:rPr>
          <w:rFonts w:ascii="David" w:hAnsi="David" w:cs="David"/>
          <w:b/>
          <w:bCs/>
          <w:rtl/>
        </w:rPr>
        <w:instrText xml:space="preserve"> </w:instrText>
      </w:r>
      <w:r w:rsidR="00EE2BCD" w:rsidRPr="00FE1EB1">
        <w:rPr>
          <w:rFonts w:ascii="David" w:hAnsi="David" w:cs="David"/>
          <w:b/>
          <w:bCs/>
        </w:rPr>
        <w:instrText>REF</w:instrText>
      </w:r>
      <w:r w:rsidR="00EE2BCD" w:rsidRPr="00FE1EB1">
        <w:rPr>
          <w:rFonts w:ascii="David" w:hAnsi="David" w:cs="David"/>
          <w:b/>
          <w:bCs/>
          <w:rtl/>
        </w:rPr>
        <w:instrText xml:space="preserve"> שם_המכרז \</w:instrText>
      </w:r>
      <w:r w:rsidR="00EE2BCD" w:rsidRPr="00FE1EB1">
        <w:rPr>
          <w:rFonts w:ascii="David" w:hAnsi="David" w:cs="David"/>
          <w:b/>
          <w:bCs/>
        </w:rPr>
        <w:instrText>h</w:instrText>
      </w:r>
      <w:r w:rsidR="00EE2BCD" w:rsidRPr="00FE1EB1">
        <w:rPr>
          <w:rFonts w:ascii="David" w:hAnsi="David" w:cs="David"/>
          <w:b/>
          <w:bCs/>
          <w:rtl/>
        </w:rPr>
        <w:instrText xml:space="preserve">  \* </w:instrText>
      </w:r>
      <w:r w:rsidR="00EE2BCD" w:rsidRPr="00FE1EB1">
        <w:rPr>
          <w:rFonts w:ascii="David" w:hAnsi="David" w:cs="David"/>
          <w:b/>
          <w:bCs/>
        </w:rPr>
        <w:instrText>MERGEFORMAT</w:instrText>
      </w:r>
      <w:r w:rsidR="00EE2BCD" w:rsidRPr="00FE1EB1">
        <w:rPr>
          <w:rFonts w:ascii="David" w:hAnsi="David" w:cs="David"/>
          <w:b/>
          <w:bCs/>
          <w:rtl/>
        </w:rPr>
        <w:instrText xml:space="preserve"> </w:instrText>
      </w:r>
      <w:r w:rsidR="00EE2BCD" w:rsidRPr="00FE1EB1">
        <w:rPr>
          <w:rFonts w:ascii="David" w:hAnsi="David" w:cs="David"/>
          <w:b/>
          <w:bCs/>
          <w:rtl/>
        </w:rPr>
      </w:r>
      <w:r w:rsidR="00EE2BCD" w:rsidRPr="00FE1EB1">
        <w:rPr>
          <w:rFonts w:ascii="David" w:hAnsi="David" w:cs="David"/>
          <w:b/>
          <w:bCs/>
          <w:rtl/>
        </w:rPr>
        <w:fldChar w:fldCharType="separate"/>
      </w:r>
      <w:r w:rsidR="00EE2BCD" w:rsidRPr="00FE1EB1">
        <w:rPr>
          <w:rFonts w:ascii="David" w:hAnsi="David" w:cs="David"/>
          <w:b/>
          <w:bCs/>
          <w:rtl/>
        </w:rPr>
        <w:t xml:space="preserve">מתן שירותי ליווי וייעוץ מקצועי במסגרת תקנת שיפוצים </w:t>
      </w:r>
      <w:proofErr w:type="spellStart"/>
      <w:r w:rsidR="00EE2BCD" w:rsidRPr="00FE1EB1">
        <w:rPr>
          <w:rFonts w:ascii="David" w:hAnsi="David" w:cs="David"/>
          <w:b/>
          <w:bCs/>
          <w:rtl/>
        </w:rPr>
        <w:t>במינהל</w:t>
      </w:r>
      <w:proofErr w:type="spellEnd"/>
      <w:r w:rsidR="00EE2BCD" w:rsidRPr="00FE1EB1">
        <w:rPr>
          <w:rFonts w:ascii="David" w:hAnsi="David" w:cs="David"/>
          <w:b/>
          <w:bCs/>
          <w:rtl/>
        </w:rPr>
        <w:t xml:space="preserve"> תרבות, ומתן שירותי ייעוץ בתחום המקרקעין לאגף המתקנים </w:t>
      </w:r>
      <w:proofErr w:type="spellStart"/>
      <w:r w:rsidR="00EE2BCD" w:rsidRPr="00FE1EB1">
        <w:rPr>
          <w:rFonts w:ascii="David" w:hAnsi="David" w:cs="David"/>
          <w:b/>
          <w:bCs/>
          <w:rtl/>
        </w:rPr>
        <w:t>במינהל</w:t>
      </w:r>
      <w:proofErr w:type="spellEnd"/>
      <w:r w:rsidR="00EE2BCD" w:rsidRPr="00FE1EB1">
        <w:rPr>
          <w:rFonts w:ascii="David" w:hAnsi="David" w:cs="David"/>
          <w:b/>
          <w:bCs/>
          <w:rtl/>
        </w:rPr>
        <w:t xml:space="preserve"> הספורט</w:t>
      </w:r>
      <w:r w:rsidR="00EE2BCD" w:rsidRPr="00FE1EB1">
        <w:rPr>
          <w:rFonts w:ascii="David" w:hAnsi="David" w:cs="David"/>
          <w:b/>
          <w:bCs/>
          <w:rtl/>
        </w:rPr>
        <w:fldChar w:fldCharType="end"/>
      </w:r>
    </w:p>
    <w:p w:rsidR="00A15971" w:rsidRPr="00FE1EB1" w:rsidRDefault="00A15971" w:rsidP="00FE4563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rtl/>
        </w:rPr>
      </w:pPr>
      <w:bookmarkStart w:id="3" w:name="מבוא_למפרט_השירותים"/>
    </w:p>
    <w:p w:rsidR="00EE2BCD" w:rsidRPr="00FE1EB1" w:rsidRDefault="002447F8" w:rsidP="00FE4563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</w:rPr>
      </w:pPr>
      <w:r w:rsidRPr="00FE1EB1">
        <w:rPr>
          <w:rFonts w:ascii="David" w:hAnsi="David" w:cs="David"/>
          <w:rtl/>
        </w:rPr>
        <w:t xml:space="preserve">משרד התרבות והספורט </w:t>
      </w:r>
      <w:r w:rsidR="00EE2BCD" w:rsidRPr="00FE1EB1">
        <w:rPr>
          <w:rFonts w:ascii="David" w:hAnsi="David" w:cs="David"/>
          <w:rtl/>
        </w:rPr>
        <w:t>פונה בזאת לקבלת הצעות לק</w:t>
      </w:r>
      <w:bookmarkEnd w:id="3"/>
      <w:r w:rsidRPr="00FE1EB1">
        <w:rPr>
          <w:rFonts w:ascii="David" w:hAnsi="David" w:cs="David" w:hint="cs"/>
          <w:rtl/>
        </w:rPr>
        <w:t xml:space="preserve">בלת שירותי ייעוץ </w:t>
      </w:r>
      <w:r w:rsidR="00680B06" w:rsidRPr="00FE1EB1">
        <w:rPr>
          <w:rFonts w:ascii="David" w:hAnsi="David" w:cs="David" w:hint="cs"/>
          <w:rtl/>
        </w:rPr>
        <w:t>כמצוין בכותרת.</w:t>
      </w:r>
    </w:p>
    <w:p w:rsidR="002447F8" w:rsidRPr="00FE1EB1" w:rsidRDefault="002447F8" w:rsidP="00FE4563">
      <w:pPr>
        <w:pStyle w:val="a4"/>
        <w:numPr>
          <w:ilvl w:val="0"/>
          <w:numId w:val="11"/>
        </w:numPr>
        <w:overflowPunct w:val="0"/>
        <w:autoSpaceDE w:val="0"/>
        <w:autoSpaceDN w:val="0"/>
        <w:adjustRightInd w:val="0"/>
        <w:ind w:left="390"/>
        <w:textAlignment w:val="baseline"/>
        <w:rPr>
          <w:rFonts w:ascii="David" w:hAnsi="David"/>
          <w:szCs w:val="22"/>
        </w:rPr>
      </w:pPr>
      <w:r w:rsidRPr="00FE1EB1">
        <w:rPr>
          <w:rFonts w:ascii="David" w:hAnsi="David" w:hint="cs"/>
          <w:szCs w:val="22"/>
          <w:rtl/>
        </w:rPr>
        <w:t xml:space="preserve">המשרד </w:t>
      </w:r>
      <w:r w:rsidRPr="00FE1EB1">
        <w:rPr>
          <w:rFonts w:ascii="David" w:hAnsi="David"/>
          <w:szCs w:val="22"/>
          <w:rtl/>
        </w:rPr>
        <w:t>מעוניין להתקשר עם גוף אחד שיספק את שירותי הייעוץ באמצעות שני יועצים.</w:t>
      </w:r>
      <w:r w:rsidRPr="00FE1EB1">
        <w:rPr>
          <w:rFonts w:ascii="David" w:hAnsi="David" w:hint="cs"/>
          <w:szCs w:val="22"/>
          <w:rtl/>
        </w:rPr>
        <w:t xml:space="preserve"> </w:t>
      </w:r>
      <w:r w:rsidR="00EE2BCD" w:rsidRPr="00FE1EB1">
        <w:rPr>
          <w:rFonts w:ascii="David" w:hAnsi="David"/>
          <w:szCs w:val="22"/>
          <w:rtl/>
        </w:rPr>
        <w:t xml:space="preserve">אחד עבור </w:t>
      </w:r>
      <w:proofErr w:type="spellStart"/>
      <w:r w:rsidR="00EE2BCD" w:rsidRPr="00FE1EB1">
        <w:rPr>
          <w:rFonts w:ascii="David" w:hAnsi="David"/>
          <w:szCs w:val="22"/>
          <w:rtl/>
        </w:rPr>
        <w:t>מינהל</w:t>
      </w:r>
      <w:proofErr w:type="spellEnd"/>
      <w:r w:rsidR="00EE2BCD" w:rsidRPr="00FE1EB1">
        <w:rPr>
          <w:rFonts w:ascii="David" w:hAnsi="David"/>
          <w:szCs w:val="22"/>
          <w:rtl/>
        </w:rPr>
        <w:t xml:space="preserve"> </w:t>
      </w:r>
      <w:r w:rsidR="00680B06" w:rsidRPr="00FE1EB1">
        <w:rPr>
          <w:rFonts w:ascii="David" w:hAnsi="David" w:hint="cs"/>
          <w:szCs w:val="22"/>
          <w:rtl/>
        </w:rPr>
        <w:t>ה</w:t>
      </w:r>
      <w:r w:rsidR="00EE2BCD" w:rsidRPr="00FE1EB1">
        <w:rPr>
          <w:rFonts w:ascii="David" w:hAnsi="David"/>
          <w:szCs w:val="22"/>
          <w:rtl/>
        </w:rPr>
        <w:t xml:space="preserve">תרבות ואחד עבור אגף המתקנים במינהל הספורט. </w:t>
      </w:r>
    </w:p>
    <w:p w:rsidR="00680B06" w:rsidRPr="00FE1EB1" w:rsidRDefault="00EE2BCD" w:rsidP="00FE4563">
      <w:pPr>
        <w:pStyle w:val="a4"/>
        <w:numPr>
          <w:ilvl w:val="0"/>
          <w:numId w:val="11"/>
        </w:numPr>
        <w:overflowPunct w:val="0"/>
        <w:autoSpaceDE w:val="0"/>
        <w:autoSpaceDN w:val="0"/>
        <w:adjustRightInd w:val="0"/>
        <w:ind w:left="390"/>
        <w:textAlignment w:val="baseline"/>
        <w:rPr>
          <w:rFonts w:ascii="David" w:hAnsi="David"/>
          <w:b/>
          <w:bCs/>
          <w:szCs w:val="22"/>
        </w:rPr>
      </w:pPr>
      <w:r w:rsidRPr="00FE1EB1">
        <w:rPr>
          <w:rFonts w:ascii="David" w:hAnsi="David"/>
          <w:szCs w:val="22"/>
          <w:rtl/>
        </w:rPr>
        <w:t xml:space="preserve">היועצים יידרשו </w:t>
      </w:r>
      <w:r w:rsidR="002447F8" w:rsidRPr="00FE1EB1">
        <w:rPr>
          <w:rFonts w:ascii="David" w:hAnsi="David" w:hint="cs"/>
          <w:szCs w:val="22"/>
          <w:rtl/>
        </w:rPr>
        <w:t>לספק</w:t>
      </w:r>
      <w:r w:rsidR="002447F8" w:rsidRPr="00FE1EB1">
        <w:rPr>
          <w:rFonts w:ascii="David" w:hAnsi="David"/>
          <w:szCs w:val="22"/>
          <w:rtl/>
        </w:rPr>
        <w:t xml:space="preserve"> שירותי ליווי וייעוץ מקצועי ב</w:t>
      </w:r>
      <w:r w:rsidR="00680B06" w:rsidRPr="00FE1EB1">
        <w:rPr>
          <w:rFonts w:ascii="David" w:hAnsi="David" w:hint="cs"/>
          <w:szCs w:val="22"/>
          <w:rtl/>
        </w:rPr>
        <w:t>תחום המקרקעין בהקשר של</w:t>
      </w:r>
      <w:r w:rsidR="002447F8" w:rsidRPr="00FE1EB1">
        <w:rPr>
          <w:rFonts w:ascii="David" w:hAnsi="David"/>
          <w:szCs w:val="22"/>
          <w:rtl/>
        </w:rPr>
        <w:t xml:space="preserve"> תקנת שיפוצים במינהל </w:t>
      </w:r>
      <w:r w:rsidR="00680B06" w:rsidRPr="00FE1EB1">
        <w:rPr>
          <w:rFonts w:ascii="David" w:hAnsi="David" w:hint="cs"/>
          <w:szCs w:val="22"/>
          <w:rtl/>
        </w:rPr>
        <w:t>ה</w:t>
      </w:r>
      <w:r w:rsidR="002447F8" w:rsidRPr="00FE1EB1">
        <w:rPr>
          <w:rFonts w:ascii="David" w:hAnsi="David"/>
          <w:szCs w:val="22"/>
          <w:rtl/>
        </w:rPr>
        <w:t>תרבות, ו</w:t>
      </w:r>
      <w:r w:rsidR="00680B06" w:rsidRPr="00FE1EB1">
        <w:rPr>
          <w:rFonts w:ascii="David" w:hAnsi="David" w:hint="cs"/>
          <w:szCs w:val="22"/>
          <w:rtl/>
        </w:rPr>
        <w:t xml:space="preserve">בהקשר של </w:t>
      </w:r>
      <w:r w:rsidR="002447F8" w:rsidRPr="00FE1EB1">
        <w:rPr>
          <w:rFonts w:ascii="David" w:hAnsi="David"/>
          <w:szCs w:val="22"/>
          <w:rtl/>
        </w:rPr>
        <w:t>אגף המתקנים במינהל הספורט</w:t>
      </w:r>
      <w:r w:rsidR="00FE4563" w:rsidRPr="00FE1EB1">
        <w:rPr>
          <w:rFonts w:ascii="David" w:hAnsi="David" w:hint="cs"/>
          <w:szCs w:val="22"/>
          <w:rtl/>
        </w:rPr>
        <w:t>,</w:t>
      </w:r>
      <w:r w:rsidR="002447F8" w:rsidRPr="00FE1EB1">
        <w:rPr>
          <w:rFonts w:ascii="David" w:hAnsi="David" w:hint="cs"/>
          <w:b/>
          <w:bCs/>
          <w:szCs w:val="22"/>
          <w:rtl/>
        </w:rPr>
        <w:t xml:space="preserve"> כמ</w:t>
      </w:r>
      <w:r w:rsidR="00680B06" w:rsidRPr="00FE1EB1">
        <w:rPr>
          <w:rFonts w:ascii="David" w:hAnsi="David" w:hint="cs"/>
          <w:b/>
          <w:bCs/>
          <w:szCs w:val="22"/>
          <w:rtl/>
        </w:rPr>
        <w:t>פורט בהרחבה במסמכי המכרז המלאים.</w:t>
      </w:r>
    </w:p>
    <w:p w:rsidR="00EE2BCD" w:rsidRPr="00FE1EB1" w:rsidRDefault="00680B06" w:rsidP="00FE4563">
      <w:pPr>
        <w:pStyle w:val="a4"/>
        <w:numPr>
          <w:ilvl w:val="0"/>
          <w:numId w:val="11"/>
        </w:numPr>
        <w:overflowPunct w:val="0"/>
        <w:autoSpaceDE w:val="0"/>
        <w:autoSpaceDN w:val="0"/>
        <w:adjustRightInd w:val="0"/>
        <w:ind w:left="390"/>
        <w:textAlignment w:val="baseline"/>
        <w:rPr>
          <w:rFonts w:ascii="David" w:hAnsi="David"/>
          <w:szCs w:val="22"/>
        </w:rPr>
      </w:pPr>
      <w:r w:rsidRPr="00FE1EB1">
        <w:rPr>
          <w:rFonts w:ascii="David" w:hAnsi="David" w:hint="cs"/>
          <w:szCs w:val="22"/>
          <w:rtl/>
        </w:rPr>
        <w:t>היקף ההתקשרות עם הזוכה במכרז לא יעלה על</w:t>
      </w:r>
      <w:r w:rsidR="00EE2BCD" w:rsidRPr="00FE1EB1">
        <w:rPr>
          <w:rFonts w:ascii="David" w:hAnsi="David"/>
          <w:szCs w:val="22"/>
          <w:rtl/>
        </w:rPr>
        <w:t xml:space="preserve"> 1,440 שעות</w:t>
      </w:r>
      <w:r w:rsidRPr="00FE1EB1">
        <w:rPr>
          <w:rFonts w:ascii="David" w:hAnsi="David" w:hint="cs"/>
          <w:szCs w:val="22"/>
          <w:rtl/>
        </w:rPr>
        <w:t xml:space="preserve"> ייעוץ (בשנה)</w:t>
      </w:r>
      <w:r w:rsidR="00EE2BCD" w:rsidRPr="00FE1EB1">
        <w:rPr>
          <w:rFonts w:ascii="David" w:hAnsi="David"/>
          <w:szCs w:val="22"/>
          <w:rtl/>
        </w:rPr>
        <w:t xml:space="preserve"> </w:t>
      </w:r>
      <w:r w:rsidRPr="00FE1EB1">
        <w:rPr>
          <w:rFonts w:ascii="David" w:hAnsi="David"/>
          <w:szCs w:val="22"/>
          <w:rtl/>
        </w:rPr>
        <w:t>עבור כל אחד משני היועצים</w:t>
      </w:r>
      <w:r w:rsidRPr="00FE1EB1">
        <w:rPr>
          <w:rFonts w:ascii="David" w:hAnsi="David" w:hint="cs"/>
          <w:szCs w:val="22"/>
          <w:rtl/>
        </w:rPr>
        <w:t xml:space="preserve">. כלומר, </w:t>
      </w:r>
      <w:r w:rsidR="00EE2BCD" w:rsidRPr="00FE1EB1">
        <w:rPr>
          <w:rFonts w:ascii="David" w:hAnsi="David"/>
          <w:szCs w:val="22"/>
          <w:rtl/>
        </w:rPr>
        <w:t>לא י</w:t>
      </w:r>
      <w:r w:rsidRPr="00FE1EB1">
        <w:rPr>
          <w:rFonts w:ascii="David" w:hAnsi="David" w:hint="cs"/>
          <w:szCs w:val="22"/>
          <w:rtl/>
        </w:rPr>
        <w:t>ותר מ-</w:t>
      </w:r>
      <w:r w:rsidR="00EE2BCD" w:rsidRPr="00FE1EB1">
        <w:rPr>
          <w:rFonts w:ascii="David" w:hAnsi="David"/>
          <w:szCs w:val="22"/>
          <w:rtl/>
        </w:rPr>
        <w:t xml:space="preserve"> 120 שעות</w:t>
      </w:r>
      <w:r w:rsidRPr="00FE1EB1">
        <w:rPr>
          <w:rFonts w:ascii="David" w:hAnsi="David" w:hint="cs"/>
          <w:szCs w:val="22"/>
          <w:rtl/>
        </w:rPr>
        <w:t xml:space="preserve"> ייעוץ מדי </w:t>
      </w:r>
      <w:r w:rsidR="00EE2BCD" w:rsidRPr="00FE1EB1">
        <w:rPr>
          <w:rFonts w:ascii="David" w:hAnsi="David"/>
          <w:szCs w:val="22"/>
          <w:rtl/>
        </w:rPr>
        <w:t>חודש לכל יועץ.</w:t>
      </w:r>
    </w:p>
    <w:p w:rsidR="00EE2BCD" w:rsidRPr="00FE1EB1" w:rsidRDefault="00FE4563" w:rsidP="00FE4563">
      <w:pPr>
        <w:pStyle w:val="a4"/>
        <w:numPr>
          <w:ilvl w:val="0"/>
          <w:numId w:val="11"/>
        </w:numPr>
        <w:overflowPunct w:val="0"/>
        <w:autoSpaceDE w:val="0"/>
        <w:autoSpaceDN w:val="0"/>
        <w:adjustRightInd w:val="0"/>
        <w:ind w:left="390"/>
        <w:textAlignment w:val="baseline"/>
        <w:rPr>
          <w:rFonts w:ascii="David" w:hAnsi="David"/>
          <w:szCs w:val="22"/>
        </w:rPr>
      </w:pPr>
      <w:r w:rsidRPr="00FE1EB1">
        <w:rPr>
          <w:rFonts w:ascii="David" w:hAnsi="David"/>
          <w:szCs w:val="22"/>
          <w:rtl/>
        </w:rPr>
        <w:t>למכרז רשאי</w:t>
      </w:r>
      <w:r w:rsidR="00EE2BCD" w:rsidRPr="00FE1EB1">
        <w:rPr>
          <w:rFonts w:ascii="David" w:hAnsi="David"/>
          <w:szCs w:val="22"/>
          <w:rtl/>
        </w:rPr>
        <w:t xml:space="preserve"> להגיש הצעות מי</w:t>
      </w:r>
      <w:r w:rsidRPr="00FE1EB1">
        <w:rPr>
          <w:rFonts w:ascii="David" w:hAnsi="David"/>
          <w:szCs w:val="22"/>
          <w:rtl/>
        </w:rPr>
        <w:t xml:space="preserve"> שיעמוד  בדרישות המכרז ובתנאיו</w:t>
      </w:r>
      <w:r w:rsidRPr="00FE1EB1">
        <w:rPr>
          <w:rFonts w:ascii="David" w:hAnsi="David" w:hint="cs"/>
          <w:szCs w:val="22"/>
          <w:rtl/>
        </w:rPr>
        <w:t>, כמפורט בהרחבה במסמכי המכרז המלאים.</w:t>
      </w:r>
    </w:p>
    <w:p w:rsidR="00014264" w:rsidRPr="00FE1EB1" w:rsidRDefault="00014264" w:rsidP="00FE1EB1">
      <w:pPr>
        <w:overflowPunct w:val="0"/>
        <w:autoSpaceDE w:val="0"/>
        <w:autoSpaceDN w:val="0"/>
        <w:adjustRightInd w:val="0"/>
        <w:spacing w:before="240" w:after="0" w:line="360" w:lineRule="auto"/>
        <w:jc w:val="both"/>
        <w:textAlignment w:val="baseline"/>
        <w:rPr>
          <w:rFonts w:ascii="David" w:hAnsi="David" w:cs="David"/>
          <w:b/>
          <w:bCs/>
          <w:u w:val="single"/>
          <w:rtl/>
        </w:rPr>
      </w:pPr>
      <w:bookmarkStart w:id="4" w:name="_Ref402250120"/>
      <w:bookmarkEnd w:id="1"/>
      <w:bookmarkEnd w:id="2"/>
      <w:r w:rsidRPr="00FE1EB1">
        <w:rPr>
          <w:rFonts w:ascii="David" w:hAnsi="David" w:cs="David"/>
          <w:b/>
          <w:bCs/>
          <w:u w:val="single"/>
          <w:rtl/>
        </w:rPr>
        <w:t>תקופת ההתקשרות</w:t>
      </w:r>
      <w:bookmarkEnd w:id="4"/>
    </w:p>
    <w:p w:rsidR="00014264" w:rsidRPr="00FE1EB1" w:rsidRDefault="00014264" w:rsidP="00FE1EB1">
      <w:pPr>
        <w:pStyle w:val="a4"/>
        <w:numPr>
          <w:ilvl w:val="0"/>
          <w:numId w:val="14"/>
        </w:numPr>
        <w:overflowPunct w:val="0"/>
        <w:autoSpaceDE w:val="0"/>
        <w:autoSpaceDN w:val="0"/>
        <w:adjustRightInd w:val="0"/>
        <w:ind w:left="532"/>
        <w:textAlignment w:val="baseline"/>
        <w:rPr>
          <w:rFonts w:ascii="David" w:hAnsi="David"/>
          <w:szCs w:val="22"/>
        </w:rPr>
      </w:pPr>
      <w:r w:rsidRPr="00FE1EB1">
        <w:rPr>
          <w:rFonts w:ascii="David" w:hAnsi="David"/>
          <w:szCs w:val="22"/>
          <w:rtl/>
        </w:rPr>
        <w:t>תקופת ההתקשרות תהיה לשנה</w:t>
      </w:r>
      <w:r w:rsidR="002447F8" w:rsidRPr="00FE1EB1">
        <w:rPr>
          <w:rFonts w:ascii="David" w:hAnsi="David"/>
          <w:szCs w:val="22"/>
          <w:rtl/>
        </w:rPr>
        <w:t xml:space="preserve"> אחת מיום חתימת הצדדים על החוזה</w:t>
      </w:r>
    </w:p>
    <w:p w:rsidR="00014264" w:rsidRPr="00FE1EB1" w:rsidRDefault="00014264" w:rsidP="00FE1EB1">
      <w:pPr>
        <w:pStyle w:val="a4"/>
        <w:numPr>
          <w:ilvl w:val="0"/>
          <w:numId w:val="14"/>
        </w:numPr>
        <w:overflowPunct w:val="0"/>
        <w:autoSpaceDE w:val="0"/>
        <w:autoSpaceDN w:val="0"/>
        <w:adjustRightInd w:val="0"/>
        <w:ind w:left="532"/>
        <w:textAlignment w:val="baseline"/>
        <w:rPr>
          <w:rFonts w:ascii="David" w:hAnsi="David"/>
          <w:szCs w:val="22"/>
        </w:rPr>
      </w:pPr>
      <w:r w:rsidRPr="00FE1EB1">
        <w:rPr>
          <w:rFonts w:ascii="David" w:hAnsi="David"/>
          <w:szCs w:val="22"/>
          <w:rtl/>
        </w:rPr>
        <w:t xml:space="preserve">המשרד רשאי, על פי שיקול דעתו הבלעדי, להאריך את תקופת ההתקשרות ל-3 תקופות נוספות בנות </w:t>
      </w:r>
      <w:r w:rsidR="002447F8" w:rsidRPr="00FE1EB1">
        <w:rPr>
          <w:rFonts w:ascii="David" w:hAnsi="David"/>
          <w:szCs w:val="22"/>
          <w:rtl/>
        </w:rPr>
        <w:t>שנה אחת</w:t>
      </w:r>
      <w:r w:rsidR="002447F8" w:rsidRPr="00FE1EB1">
        <w:rPr>
          <w:rFonts w:ascii="David" w:hAnsi="David" w:hint="cs"/>
          <w:szCs w:val="22"/>
          <w:rtl/>
        </w:rPr>
        <w:t xml:space="preserve">, </w:t>
      </w:r>
      <w:r w:rsidRPr="00FE1EB1">
        <w:rPr>
          <w:rFonts w:ascii="David" w:hAnsi="David"/>
          <w:szCs w:val="22"/>
          <w:rtl/>
        </w:rPr>
        <w:t>דהיינו תקופת התקשרות מקסימלית של 4 שנים סה"כ.</w:t>
      </w:r>
      <w:bookmarkStart w:id="5" w:name="_Ref496442462"/>
    </w:p>
    <w:bookmarkEnd w:id="5"/>
    <w:p w:rsidR="00014264" w:rsidRPr="00FE1EB1" w:rsidRDefault="00014264" w:rsidP="00FE1EB1">
      <w:pPr>
        <w:pStyle w:val="a4"/>
        <w:numPr>
          <w:ilvl w:val="0"/>
          <w:numId w:val="14"/>
        </w:numPr>
        <w:overflowPunct w:val="0"/>
        <w:autoSpaceDE w:val="0"/>
        <w:autoSpaceDN w:val="0"/>
        <w:adjustRightInd w:val="0"/>
        <w:ind w:left="532"/>
        <w:textAlignment w:val="baseline"/>
        <w:rPr>
          <w:rFonts w:ascii="David" w:hAnsi="David"/>
          <w:szCs w:val="22"/>
        </w:rPr>
      </w:pPr>
      <w:r w:rsidRPr="00FE1EB1">
        <w:rPr>
          <w:rFonts w:ascii="David" w:hAnsi="David"/>
          <w:szCs w:val="22"/>
          <w:rtl/>
        </w:rPr>
        <w:t>תוקף ההתקשרות כפוף לחוק התקציב.</w:t>
      </w:r>
    </w:p>
    <w:p w:rsidR="00EE2BCD" w:rsidRPr="00FE1EB1" w:rsidRDefault="00EE2BCD" w:rsidP="00FE1EB1">
      <w:pPr>
        <w:overflowPunct w:val="0"/>
        <w:autoSpaceDE w:val="0"/>
        <w:autoSpaceDN w:val="0"/>
        <w:adjustRightInd w:val="0"/>
        <w:spacing w:before="240" w:after="0" w:line="360" w:lineRule="auto"/>
        <w:jc w:val="both"/>
        <w:textAlignment w:val="baseline"/>
        <w:rPr>
          <w:rFonts w:ascii="David" w:hAnsi="David" w:cs="David"/>
          <w:b/>
          <w:bCs/>
          <w:u w:val="single"/>
        </w:rPr>
      </w:pPr>
      <w:bookmarkStart w:id="6" w:name="_Ref439671349"/>
      <w:bookmarkStart w:id="7" w:name="_Toc106836909"/>
      <w:bookmarkStart w:id="8" w:name="_Ref263083897"/>
      <w:r w:rsidRPr="00FE1EB1">
        <w:rPr>
          <w:rFonts w:ascii="David" w:hAnsi="David" w:cs="David"/>
          <w:b/>
          <w:bCs/>
          <w:u w:val="single"/>
          <w:rtl/>
        </w:rPr>
        <w:t>תנאי סף</w:t>
      </w:r>
      <w:bookmarkEnd w:id="6"/>
      <w:bookmarkEnd w:id="7"/>
      <w:r w:rsidR="00FE1EB1" w:rsidRPr="00FE1EB1">
        <w:rPr>
          <w:rFonts w:ascii="David" w:hAnsi="David" w:cs="David" w:hint="cs"/>
          <w:b/>
          <w:bCs/>
          <w:u w:val="single"/>
          <w:rtl/>
        </w:rPr>
        <w:t xml:space="preserve"> מ</w:t>
      </w:r>
      <w:r w:rsidR="009F4CF9" w:rsidRPr="00FE1EB1">
        <w:rPr>
          <w:rFonts w:ascii="David" w:hAnsi="David" w:cs="David" w:hint="cs"/>
          <w:b/>
          <w:bCs/>
          <w:u w:val="single"/>
          <w:rtl/>
        </w:rPr>
        <w:t>נהליים</w:t>
      </w:r>
    </w:p>
    <w:p w:rsidR="00EE2BCD" w:rsidRPr="00FE1EB1" w:rsidRDefault="00EE2BCD" w:rsidP="009F4CF9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</w:rPr>
      </w:pPr>
      <w:bookmarkStart w:id="9" w:name="_Ref296892477"/>
      <w:bookmarkStart w:id="10" w:name="_Ref397199990"/>
      <w:r w:rsidRPr="00FE1EB1">
        <w:rPr>
          <w:rFonts w:ascii="David" w:hAnsi="David" w:cs="David"/>
          <w:b/>
          <w:bCs/>
          <w:rtl/>
        </w:rPr>
        <w:t>ערבות הצעה</w:t>
      </w:r>
      <w:r w:rsidRPr="00FE1EB1">
        <w:rPr>
          <w:rFonts w:ascii="David" w:hAnsi="David" w:cs="David"/>
          <w:rtl/>
        </w:rPr>
        <w:t xml:space="preserve"> - על המציע לצרף להצעתו ערבות בנקאית על סך של </w:t>
      </w:r>
      <w:bookmarkStart w:id="11" w:name="גובה_ערבות_הצעה"/>
      <w:r w:rsidRPr="00FE1EB1">
        <w:rPr>
          <w:rFonts w:ascii="David" w:hAnsi="David" w:cs="David"/>
          <w:b/>
          <w:bCs/>
          <w:rtl/>
        </w:rPr>
        <w:t>25,000 ₪</w:t>
      </w:r>
      <w:r w:rsidRPr="00FE1EB1">
        <w:rPr>
          <w:rFonts w:ascii="David" w:hAnsi="David" w:cs="David"/>
          <w:rtl/>
        </w:rPr>
        <w:t xml:space="preserve"> (עשרים וחמישה אלף שקלים חדשים)</w:t>
      </w:r>
      <w:bookmarkEnd w:id="11"/>
      <w:r w:rsidRPr="00FE1EB1">
        <w:rPr>
          <w:rFonts w:ascii="David" w:hAnsi="David" w:cs="David"/>
          <w:rtl/>
        </w:rPr>
        <w:t xml:space="preserve"> בתוקף עד לתאריך </w:t>
      </w:r>
      <w:r w:rsidR="00EA6B67" w:rsidRPr="00FE1EB1">
        <w:rPr>
          <w:rFonts w:ascii="David" w:hAnsi="David" w:cs="David" w:hint="cs"/>
          <w:rtl/>
        </w:rPr>
        <w:t>15.11</w:t>
      </w:r>
      <w:r w:rsidRPr="00FE1EB1">
        <w:rPr>
          <w:rFonts w:ascii="David" w:hAnsi="David" w:cs="David"/>
          <w:rtl/>
        </w:rPr>
        <w:t xml:space="preserve">.2022, </w:t>
      </w:r>
      <w:r w:rsidRPr="00FE1EB1">
        <w:rPr>
          <w:rFonts w:ascii="David" w:hAnsi="David" w:cs="David"/>
          <w:u w:val="single"/>
          <w:rtl/>
        </w:rPr>
        <w:t>על-פי הנוסח האמור ב</w:t>
      </w:r>
      <w:r w:rsidRPr="00FE1EB1">
        <w:rPr>
          <w:rFonts w:ascii="David" w:hAnsi="David" w:cs="David"/>
          <w:u w:val="single"/>
          <w:rtl/>
        </w:rPr>
        <w:fldChar w:fldCharType="begin"/>
      </w:r>
      <w:r w:rsidRPr="00FE1EB1">
        <w:rPr>
          <w:rFonts w:ascii="David" w:hAnsi="David" w:cs="David"/>
          <w:u w:val="single"/>
          <w:rtl/>
        </w:rPr>
        <w:instrText xml:space="preserve"> </w:instrText>
      </w:r>
      <w:r w:rsidRPr="00FE1EB1">
        <w:rPr>
          <w:rFonts w:ascii="David" w:hAnsi="David" w:cs="David"/>
          <w:u w:val="single"/>
        </w:rPr>
        <w:instrText>REF</w:instrText>
      </w:r>
      <w:r w:rsidRPr="00FE1EB1">
        <w:rPr>
          <w:rFonts w:ascii="David" w:hAnsi="David" w:cs="David"/>
          <w:u w:val="single"/>
          <w:rtl/>
        </w:rPr>
        <w:instrText xml:space="preserve"> נספח_ערבות_הצעה \</w:instrText>
      </w:r>
      <w:r w:rsidRPr="00FE1EB1">
        <w:rPr>
          <w:rFonts w:ascii="David" w:hAnsi="David" w:cs="David"/>
          <w:u w:val="single"/>
        </w:rPr>
        <w:instrText>h</w:instrText>
      </w:r>
      <w:r w:rsidRPr="00FE1EB1">
        <w:rPr>
          <w:rFonts w:ascii="David" w:hAnsi="David" w:cs="David"/>
          <w:u w:val="single"/>
          <w:rtl/>
        </w:rPr>
        <w:instrText xml:space="preserve">  \* </w:instrText>
      </w:r>
      <w:r w:rsidRPr="00FE1EB1">
        <w:rPr>
          <w:rFonts w:ascii="David" w:hAnsi="David" w:cs="David"/>
          <w:u w:val="single"/>
        </w:rPr>
        <w:instrText>MERGEFORMAT</w:instrText>
      </w:r>
      <w:r w:rsidRPr="00FE1EB1">
        <w:rPr>
          <w:rFonts w:ascii="David" w:hAnsi="David" w:cs="David"/>
          <w:u w:val="single"/>
          <w:rtl/>
        </w:rPr>
        <w:instrText xml:space="preserve"> </w:instrText>
      </w:r>
      <w:r w:rsidRPr="00FE1EB1">
        <w:rPr>
          <w:rFonts w:ascii="David" w:hAnsi="David" w:cs="David"/>
          <w:u w:val="single"/>
          <w:rtl/>
        </w:rPr>
      </w:r>
      <w:r w:rsidRPr="00FE1EB1">
        <w:rPr>
          <w:rFonts w:ascii="David" w:hAnsi="David" w:cs="David"/>
          <w:u w:val="single"/>
          <w:rtl/>
        </w:rPr>
        <w:fldChar w:fldCharType="separate"/>
      </w:r>
      <w:r w:rsidRPr="00FE1EB1">
        <w:rPr>
          <w:rFonts w:ascii="David" w:hAnsi="David" w:cs="David"/>
          <w:u w:val="single"/>
          <w:rtl/>
        </w:rPr>
        <w:t>נספח ב'2</w:t>
      </w:r>
      <w:r w:rsidRPr="00FE1EB1">
        <w:rPr>
          <w:rFonts w:ascii="David" w:hAnsi="David" w:cs="David"/>
          <w:u w:val="single"/>
          <w:rtl/>
        </w:rPr>
        <w:fldChar w:fldCharType="end"/>
      </w:r>
      <w:r w:rsidR="009F4CF9" w:rsidRPr="00FE1EB1">
        <w:rPr>
          <w:rFonts w:ascii="David" w:hAnsi="David" w:cs="David" w:hint="cs"/>
          <w:u w:val="single"/>
          <w:rtl/>
        </w:rPr>
        <w:t xml:space="preserve"> במסמכי המכרז.</w:t>
      </w:r>
      <w:r w:rsidRPr="00FE1EB1">
        <w:rPr>
          <w:rFonts w:ascii="David" w:hAnsi="David" w:cs="David"/>
          <w:u w:val="single"/>
          <w:rtl/>
        </w:rPr>
        <w:t xml:space="preserve"> </w:t>
      </w:r>
    </w:p>
    <w:p w:rsidR="00EE2BCD" w:rsidRPr="00FE1EB1" w:rsidRDefault="00EE2BCD" w:rsidP="00FE4563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rtl/>
        </w:rPr>
      </w:pPr>
      <w:r w:rsidRPr="00FE1EB1">
        <w:rPr>
          <w:rFonts w:ascii="David" w:hAnsi="David" w:cs="David"/>
          <w:rtl/>
        </w:rPr>
        <w:t>הצעה שתכלול ערבות אשר אינה עומדת בדרישה של סכום הערבות ו/או תוקף ו/או נוסח תואם עלולה להיפסל על הסף, לפי שיקול דעתה הבלעדי של ועדת המכרזים.</w:t>
      </w:r>
    </w:p>
    <w:bookmarkEnd w:id="9"/>
    <w:bookmarkEnd w:id="10"/>
    <w:bookmarkEnd w:id="8"/>
    <w:p w:rsidR="003F3C04" w:rsidRPr="00FE1EB1" w:rsidRDefault="003F3C04" w:rsidP="00FE4563">
      <w:pPr>
        <w:spacing w:after="0" w:line="360" w:lineRule="auto"/>
        <w:jc w:val="both"/>
        <w:rPr>
          <w:rFonts w:ascii="David" w:hAnsi="David" w:cs="David"/>
          <w:b/>
          <w:bCs/>
          <w:u w:val="single"/>
          <w:rtl/>
        </w:rPr>
      </w:pPr>
      <w:r w:rsidRPr="00FE1EB1">
        <w:rPr>
          <w:rFonts w:ascii="David" w:hAnsi="David" w:cs="David"/>
          <w:b/>
          <w:bCs/>
          <w:u w:val="single"/>
          <w:rtl/>
        </w:rPr>
        <w:t xml:space="preserve">יתר תנאי הסף המנהליים מפורטים בסעיף </w:t>
      </w:r>
      <w:r w:rsidR="00E67488" w:rsidRPr="00FE1EB1">
        <w:rPr>
          <w:rFonts w:ascii="David" w:hAnsi="David" w:cs="David"/>
          <w:b/>
          <w:bCs/>
          <w:u w:val="single"/>
          <w:rtl/>
        </w:rPr>
        <w:t>4</w:t>
      </w:r>
      <w:r w:rsidR="009423B8" w:rsidRPr="00FE1EB1">
        <w:rPr>
          <w:rFonts w:ascii="David" w:hAnsi="David" w:cs="David"/>
          <w:b/>
          <w:bCs/>
          <w:u w:val="single"/>
          <w:rtl/>
        </w:rPr>
        <w:t xml:space="preserve"> </w:t>
      </w:r>
      <w:r w:rsidRPr="00FE1EB1">
        <w:rPr>
          <w:rFonts w:ascii="David" w:hAnsi="David" w:cs="David"/>
          <w:b/>
          <w:bCs/>
          <w:u w:val="single"/>
          <w:rtl/>
        </w:rPr>
        <w:t>למכרז.</w:t>
      </w:r>
    </w:p>
    <w:p w:rsidR="00753219" w:rsidRPr="00FE1EB1" w:rsidRDefault="00753219" w:rsidP="009F4CF9">
      <w:pPr>
        <w:spacing w:before="240" w:after="0" w:line="360" w:lineRule="auto"/>
        <w:jc w:val="both"/>
        <w:rPr>
          <w:rFonts w:ascii="David" w:hAnsi="David" w:cs="David"/>
          <w:b/>
          <w:bCs/>
          <w:u w:val="single"/>
          <w:rtl/>
        </w:rPr>
      </w:pPr>
      <w:bookmarkStart w:id="12" w:name="_Ref403573502"/>
      <w:bookmarkStart w:id="13" w:name="_Ref299617500"/>
      <w:r w:rsidRPr="00FE1EB1">
        <w:rPr>
          <w:rFonts w:ascii="David" w:hAnsi="David" w:cs="David"/>
          <w:b/>
          <w:bCs/>
          <w:u w:val="single"/>
          <w:rtl/>
        </w:rPr>
        <w:t xml:space="preserve">תנאי סף </w:t>
      </w:r>
      <w:r w:rsidR="00FE1EB1" w:rsidRPr="00FE1EB1">
        <w:rPr>
          <w:rFonts w:ascii="David" w:hAnsi="David" w:cs="David"/>
          <w:b/>
          <w:bCs/>
          <w:u w:val="single"/>
          <w:rtl/>
        </w:rPr>
        <w:t>מקצועיים</w:t>
      </w:r>
    </w:p>
    <w:p w:rsidR="00E67488" w:rsidRPr="00FE1EB1" w:rsidRDefault="00E67488" w:rsidP="009F4CF9">
      <w:pPr>
        <w:spacing w:after="0" w:line="360" w:lineRule="auto"/>
        <w:jc w:val="both"/>
        <w:rPr>
          <w:rFonts w:ascii="David" w:hAnsi="David" w:cs="David"/>
          <w:rtl/>
        </w:rPr>
      </w:pPr>
      <w:r w:rsidRPr="00FE1EB1">
        <w:rPr>
          <w:rFonts w:ascii="David" w:hAnsi="David" w:cs="David"/>
          <w:rtl/>
        </w:rPr>
        <w:t xml:space="preserve">במועד הגשת ההצעה, </w:t>
      </w:r>
      <w:r w:rsidRPr="00FE1EB1">
        <w:rPr>
          <w:rFonts w:ascii="David" w:hAnsi="David" w:cs="David"/>
          <w:b/>
          <w:bCs/>
          <w:rtl/>
        </w:rPr>
        <w:t>כל אחד משני היועצים המוצעים</w:t>
      </w:r>
      <w:r w:rsidRPr="00FE1EB1">
        <w:rPr>
          <w:rFonts w:ascii="David" w:hAnsi="David" w:cs="David"/>
          <w:rtl/>
        </w:rPr>
        <w:t xml:space="preserve"> מטעם המציע נדרש לעמוד בתנאים שלהלן, במצטבר: </w:t>
      </w:r>
    </w:p>
    <w:p w:rsidR="00E67488" w:rsidRPr="00FE1EB1" w:rsidRDefault="00E67488" w:rsidP="00FE1EB1">
      <w:pPr>
        <w:pStyle w:val="a4"/>
        <w:numPr>
          <w:ilvl w:val="0"/>
          <w:numId w:val="15"/>
        </w:numPr>
        <w:overflowPunct w:val="0"/>
        <w:autoSpaceDE w:val="0"/>
        <w:autoSpaceDN w:val="0"/>
        <w:adjustRightInd w:val="0"/>
        <w:ind w:left="532"/>
        <w:textAlignment w:val="baseline"/>
        <w:rPr>
          <w:rFonts w:ascii="David" w:hAnsi="David"/>
          <w:szCs w:val="22"/>
        </w:rPr>
      </w:pPr>
      <w:bookmarkStart w:id="14" w:name="_Ref100142524"/>
      <w:r w:rsidRPr="00FE1EB1">
        <w:rPr>
          <w:rFonts w:ascii="David" w:hAnsi="David"/>
          <w:szCs w:val="22"/>
          <w:rtl/>
        </w:rPr>
        <w:t xml:space="preserve">בעל תואר אקדמי ראשון במשפטים </w:t>
      </w:r>
      <w:r w:rsidRPr="00FE1EB1">
        <w:rPr>
          <w:rFonts w:ascii="David" w:hAnsi="David"/>
          <w:b/>
          <w:bCs/>
          <w:szCs w:val="22"/>
          <w:rtl/>
        </w:rPr>
        <w:t xml:space="preserve">או </w:t>
      </w:r>
      <w:r w:rsidRPr="00FE1EB1">
        <w:rPr>
          <w:rFonts w:ascii="David" w:hAnsi="David"/>
          <w:szCs w:val="22"/>
          <w:rtl/>
        </w:rPr>
        <w:t xml:space="preserve">בעל תואר אקדמי בתכנון ערים </w:t>
      </w:r>
      <w:r w:rsidRPr="00FE1EB1">
        <w:rPr>
          <w:rFonts w:ascii="David" w:hAnsi="David"/>
          <w:b/>
          <w:bCs/>
          <w:szCs w:val="22"/>
          <w:rtl/>
        </w:rPr>
        <w:t xml:space="preserve">או </w:t>
      </w:r>
      <w:r w:rsidRPr="00FE1EB1">
        <w:rPr>
          <w:rFonts w:ascii="David" w:hAnsi="David"/>
          <w:szCs w:val="22"/>
          <w:rtl/>
        </w:rPr>
        <w:t>שמאי מקרקעין הרשום בפנקס שמאי המקרקעין.</w:t>
      </w:r>
      <w:bookmarkStart w:id="15" w:name="_Ref100135567"/>
      <w:bookmarkEnd w:id="14"/>
    </w:p>
    <w:bookmarkEnd w:id="15"/>
    <w:p w:rsidR="009F4CF9" w:rsidRPr="00FE1EB1" w:rsidRDefault="009F4CF9" w:rsidP="00FE1EB1">
      <w:pPr>
        <w:pStyle w:val="a4"/>
        <w:numPr>
          <w:ilvl w:val="0"/>
          <w:numId w:val="15"/>
        </w:numPr>
        <w:overflowPunct w:val="0"/>
        <w:autoSpaceDE w:val="0"/>
        <w:autoSpaceDN w:val="0"/>
        <w:adjustRightInd w:val="0"/>
        <w:ind w:left="532"/>
        <w:textAlignment w:val="baseline"/>
        <w:rPr>
          <w:szCs w:val="22"/>
        </w:rPr>
      </w:pPr>
      <w:r w:rsidRPr="00FE1EB1">
        <w:rPr>
          <w:rFonts w:hint="cs"/>
          <w:szCs w:val="22"/>
          <w:rtl/>
        </w:rPr>
        <w:t xml:space="preserve">בעל ניסיון של שנתיים לפחות במהלך </w:t>
      </w:r>
      <w:r w:rsidRPr="00FE1EB1">
        <w:rPr>
          <w:rFonts w:ascii="David" w:hAnsi="David" w:hint="cs"/>
          <w:szCs w:val="22"/>
          <w:rtl/>
        </w:rPr>
        <w:t>חמש</w:t>
      </w:r>
      <w:r w:rsidRPr="00FE1EB1">
        <w:rPr>
          <w:rFonts w:hint="cs"/>
          <w:szCs w:val="22"/>
          <w:rtl/>
        </w:rPr>
        <w:t xml:space="preserve"> השנים האחרונות ב</w:t>
      </w:r>
      <w:bookmarkStart w:id="16" w:name="תנאי_סף_מציע_1"/>
      <w:r w:rsidRPr="00FE1EB1">
        <w:rPr>
          <w:rFonts w:hint="cs"/>
          <w:szCs w:val="22"/>
          <w:rtl/>
        </w:rPr>
        <w:t xml:space="preserve">עבודה בתחום המקרקעין </w:t>
      </w:r>
      <w:r w:rsidRPr="00FE1EB1">
        <w:rPr>
          <w:rFonts w:hint="cs"/>
          <w:b/>
          <w:bCs/>
          <w:szCs w:val="22"/>
          <w:rtl/>
        </w:rPr>
        <w:t>כהגדרתו במכרז</w:t>
      </w:r>
      <w:r w:rsidRPr="00FE1EB1">
        <w:rPr>
          <w:rFonts w:hint="cs"/>
          <w:szCs w:val="22"/>
          <w:rtl/>
        </w:rPr>
        <w:t>, בהיבטים תכנוניים ו</w:t>
      </w:r>
      <w:r w:rsidRPr="00FE1EB1">
        <w:rPr>
          <w:szCs w:val="22"/>
          <w:rtl/>
        </w:rPr>
        <w:t>זכויות קניין</w:t>
      </w:r>
      <w:bookmarkEnd w:id="16"/>
      <w:r w:rsidRPr="00FE1EB1">
        <w:rPr>
          <w:rFonts w:hint="cs"/>
          <w:szCs w:val="22"/>
          <w:rtl/>
        </w:rPr>
        <w:t xml:space="preserve">. </w:t>
      </w:r>
    </w:p>
    <w:bookmarkEnd w:id="12"/>
    <w:bookmarkEnd w:id="13"/>
    <w:p w:rsidR="00DB1362" w:rsidRPr="00FE1EB1" w:rsidRDefault="009F4CF9" w:rsidP="00FE1EB1">
      <w:pPr>
        <w:spacing w:before="240" w:after="0" w:line="360" w:lineRule="auto"/>
        <w:jc w:val="both"/>
        <w:rPr>
          <w:rFonts w:ascii="David" w:hAnsi="David" w:cs="David"/>
          <w:b/>
          <w:bCs/>
        </w:rPr>
      </w:pPr>
      <w:r w:rsidRPr="00FE1EB1">
        <w:rPr>
          <w:rFonts w:ascii="David" w:hAnsi="David" w:cs="David" w:hint="cs"/>
          <w:b/>
          <w:bCs/>
          <w:u w:val="single"/>
          <w:rtl/>
        </w:rPr>
        <w:t>הגשת הצעות:</w:t>
      </w:r>
      <w:r w:rsidRPr="00FE1EB1">
        <w:rPr>
          <w:rFonts w:ascii="David" w:hAnsi="David" w:cs="David" w:hint="cs"/>
          <w:rtl/>
        </w:rPr>
        <w:t xml:space="preserve"> </w:t>
      </w:r>
      <w:r w:rsidR="00DB1362" w:rsidRPr="00FE1EB1">
        <w:rPr>
          <w:rFonts w:ascii="David" w:hAnsi="David" w:cs="David"/>
          <w:rtl/>
        </w:rPr>
        <w:t>הצעות למכרז יוגשו</w:t>
      </w:r>
      <w:r w:rsidR="00DB1362" w:rsidRPr="00FE1EB1">
        <w:rPr>
          <w:rFonts w:ascii="David" w:hAnsi="David" w:cs="David"/>
          <w:b/>
          <w:bCs/>
          <w:rtl/>
        </w:rPr>
        <w:t xml:space="preserve"> </w:t>
      </w:r>
      <w:r w:rsidRPr="00FE1EB1">
        <w:rPr>
          <w:rFonts w:ascii="David" w:hAnsi="David" w:cs="David"/>
          <w:rtl/>
        </w:rPr>
        <w:t xml:space="preserve">לתיבת המכרזים הממוקמת </w:t>
      </w:r>
      <w:r w:rsidRPr="00FE1EB1">
        <w:rPr>
          <w:rFonts w:ascii="David" w:hAnsi="David" w:cs="David" w:hint="cs"/>
          <w:rtl/>
        </w:rPr>
        <w:t xml:space="preserve">במשרד, רחוב </w:t>
      </w:r>
      <w:proofErr w:type="spellStart"/>
      <w:r w:rsidRPr="00FE1EB1">
        <w:rPr>
          <w:rFonts w:ascii="David" w:hAnsi="David" w:cs="David" w:hint="cs"/>
          <w:rtl/>
        </w:rPr>
        <w:t>קלרמון</w:t>
      </w:r>
      <w:proofErr w:type="spellEnd"/>
      <w:r w:rsidRPr="00FE1EB1">
        <w:rPr>
          <w:rFonts w:ascii="David" w:hAnsi="David" w:cs="David" w:hint="cs"/>
          <w:rtl/>
        </w:rPr>
        <w:t xml:space="preserve"> </w:t>
      </w:r>
      <w:proofErr w:type="spellStart"/>
      <w:r w:rsidRPr="00FE1EB1">
        <w:rPr>
          <w:rFonts w:ascii="David" w:hAnsi="David" w:cs="David" w:hint="cs"/>
          <w:rtl/>
        </w:rPr>
        <w:t>גאנו</w:t>
      </w:r>
      <w:proofErr w:type="spellEnd"/>
      <w:r w:rsidRPr="00FE1EB1">
        <w:rPr>
          <w:rFonts w:ascii="David" w:hAnsi="David" w:cs="David" w:hint="cs"/>
          <w:rtl/>
        </w:rPr>
        <w:t xml:space="preserve"> 3,</w:t>
      </w:r>
      <w:r w:rsidR="00DB1362" w:rsidRPr="00FE1EB1">
        <w:rPr>
          <w:rFonts w:ascii="David" w:hAnsi="David" w:cs="David"/>
          <w:rtl/>
        </w:rPr>
        <w:t xml:space="preserve"> ירושלים, בניין ג', קומה שלישית, ליד חדר 302. את ההצעות יש להגיש </w:t>
      </w:r>
      <w:r w:rsidR="00DB1362" w:rsidRPr="00FE1EB1">
        <w:rPr>
          <w:rFonts w:ascii="David" w:hAnsi="David" w:cs="David"/>
          <w:b/>
          <w:bCs/>
          <w:rtl/>
        </w:rPr>
        <w:t>עד ל</w:t>
      </w:r>
      <w:r w:rsidR="00EA25F3" w:rsidRPr="00FE1EB1">
        <w:rPr>
          <w:rFonts w:ascii="David" w:hAnsi="David" w:cs="David"/>
          <w:b/>
          <w:bCs/>
          <w:rtl/>
        </w:rPr>
        <w:t xml:space="preserve">יום </w:t>
      </w:r>
      <w:r w:rsidR="00EA6B67" w:rsidRPr="00FE1EB1">
        <w:rPr>
          <w:rFonts w:ascii="David" w:hAnsi="David" w:cs="David" w:hint="cs"/>
          <w:b/>
          <w:bCs/>
          <w:rtl/>
        </w:rPr>
        <w:t>שני</w:t>
      </w:r>
      <w:r w:rsidR="00EA25F3" w:rsidRPr="00FE1EB1">
        <w:rPr>
          <w:rFonts w:ascii="David" w:hAnsi="David" w:cs="David"/>
          <w:b/>
          <w:bCs/>
          <w:rtl/>
        </w:rPr>
        <w:t xml:space="preserve">, </w:t>
      </w:r>
      <w:r w:rsidR="00EA6B67" w:rsidRPr="00FE1EB1">
        <w:rPr>
          <w:rFonts w:ascii="David" w:hAnsi="David" w:cs="David" w:hint="cs"/>
          <w:b/>
          <w:bCs/>
          <w:rtl/>
        </w:rPr>
        <w:t>י"ח</w:t>
      </w:r>
      <w:r w:rsidR="00A15971" w:rsidRPr="00FE1EB1">
        <w:rPr>
          <w:rFonts w:ascii="David" w:hAnsi="David" w:cs="David"/>
          <w:b/>
          <w:bCs/>
          <w:rtl/>
        </w:rPr>
        <w:t xml:space="preserve"> באב</w:t>
      </w:r>
      <w:r w:rsidR="00EA25F3" w:rsidRPr="00FE1EB1">
        <w:rPr>
          <w:rFonts w:ascii="David" w:hAnsi="David" w:cs="David"/>
          <w:b/>
          <w:bCs/>
          <w:rtl/>
        </w:rPr>
        <w:t xml:space="preserve"> </w:t>
      </w:r>
      <w:proofErr w:type="spellStart"/>
      <w:r w:rsidR="00EA25F3" w:rsidRPr="00FE1EB1">
        <w:rPr>
          <w:rFonts w:ascii="David" w:hAnsi="David" w:cs="David"/>
          <w:b/>
          <w:bCs/>
          <w:rtl/>
        </w:rPr>
        <w:t>התש</w:t>
      </w:r>
      <w:r w:rsidR="009244D1" w:rsidRPr="00FE1EB1">
        <w:rPr>
          <w:rFonts w:ascii="David" w:hAnsi="David" w:cs="David"/>
          <w:b/>
          <w:bCs/>
          <w:rtl/>
        </w:rPr>
        <w:t>פ</w:t>
      </w:r>
      <w:r w:rsidR="00EA25F3" w:rsidRPr="00FE1EB1">
        <w:rPr>
          <w:rFonts w:ascii="David" w:hAnsi="David" w:cs="David"/>
          <w:b/>
          <w:bCs/>
          <w:rtl/>
        </w:rPr>
        <w:t>"ב</w:t>
      </w:r>
      <w:proofErr w:type="spellEnd"/>
      <w:r w:rsidR="00EA25F3" w:rsidRPr="00FE1EB1">
        <w:rPr>
          <w:rFonts w:ascii="David" w:hAnsi="David" w:cs="David"/>
          <w:b/>
          <w:bCs/>
          <w:rtl/>
        </w:rPr>
        <w:t xml:space="preserve">, </w:t>
      </w:r>
      <w:r w:rsidR="00EA6B67" w:rsidRPr="00FE1EB1">
        <w:rPr>
          <w:rFonts w:ascii="David" w:hAnsi="David" w:cs="David" w:hint="cs"/>
          <w:b/>
          <w:bCs/>
          <w:rtl/>
        </w:rPr>
        <w:t>15</w:t>
      </w:r>
      <w:r w:rsidR="00EA25F3" w:rsidRPr="00FE1EB1">
        <w:rPr>
          <w:rFonts w:ascii="David" w:hAnsi="David" w:cs="David"/>
          <w:b/>
          <w:bCs/>
          <w:rtl/>
        </w:rPr>
        <w:t xml:space="preserve"> ב</w:t>
      </w:r>
      <w:r w:rsidR="00EA6B67" w:rsidRPr="00FE1EB1">
        <w:rPr>
          <w:rFonts w:ascii="David" w:hAnsi="David" w:cs="David" w:hint="cs"/>
          <w:b/>
          <w:bCs/>
          <w:rtl/>
        </w:rPr>
        <w:t xml:space="preserve">אוגוסט </w:t>
      </w:r>
      <w:r w:rsidR="00EA25F3" w:rsidRPr="00FE1EB1">
        <w:rPr>
          <w:rFonts w:ascii="David" w:hAnsi="David" w:cs="David"/>
          <w:b/>
          <w:bCs/>
          <w:rtl/>
        </w:rPr>
        <w:t>2022</w:t>
      </w:r>
      <w:r w:rsidR="00DB1362" w:rsidRPr="00FE1EB1">
        <w:rPr>
          <w:rFonts w:ascii="David" w:hAnsi="David" w:cs="David"/>
          <w:b/>
          <w:bCs/>
          <w:rtl/>
        </w:rPr>
        <w:t xml:space="preserve"> בשעה 12:00. </w:t>
      </w:r>
    </w:p>
    <w:p w:rsidR="00DB1362" w:rsidRPr="00FE1EB1" w:rsidRDefault="00DB1362" w:rsidP="00FE1EB1">
      <w:pPr>
        <w:pStyle w:val="AlphaList2"/>
        <w:numPr>
          <w:ilvl w:val="0"/>
          <w:numId w:val="0"/>
        </w:numPr>
        <w:spacing w:before="0" w:line="360" w:lineRule="auto"/>
        <w:rPr>
          <w:rFonts w:ascii="David" w:hAnsi="David" w:cs="David"/>
          <w:sz w:val="22"/>
          <w:szCs w:val="22"/>
          <w:rtl/>
        </w:rPr>
      </w:pPr>
      <w:r w:rsidRPr="00FE1EB1">
        <w:rPr>
          <w:rFonts w:ascii="David" w:hAnsi="David" w:cs="David"/>
          <w:sz w:val="22"/>
          <w:szCs w:val="22"/>
          <w:rtl/>
        </w:rPr>
        <w:t>שאלות הבהרה</w:t>
      </w:r>
      <w:r w:rsidR="00FE1EB1" w:rsidRPr="00FE1EB1">
        <w:rPr>
          <w:rFonts w:ascii="David" w:hAnsi="David" w:cs="David" w:hint="cs"/>
          <w:sz w:val="22"/>
          <w:szCs w:val="22"/>
          <w:rtl/>
        </w:rPr>
        <w:t xml:space="preserve"> בעניין המכרז </w:t>
      </w:r>
      <w:r w:rsidR="00656FC0" w:rsidRPr="00FE1EB1">
        <w:rPr>
          <w:rFonts w:ascii="David" w:hAnsi="David" w:cs="David"/>
          <w:sz w:val="22"/>
          <w:szCs w:val="22"/>
          <w:rtl/>
        </w:rPr>
        <w:t xml:space="preserve">יש להפנות באמצעות הדוא"ל: </w:t>
      </w:r>
      <w:hyperlink r:id="rId9" w:history="1">
        <w:r w:rsidR="00A15971" w:rsidRPr="00FE1EB1">
          <w:rPr>
            <w:rStyle w:val="Hyperlink"/>
            <w:rFonts w:ascii="David" w:hAnsi="David" w:cs="David"/>
            <w:sz w:val="22"/>
            <w:szCs w:val="22"/>
          </w:rPr>
          <w:t>adir@most.gov.il</w:t>
        </w:r>
      </w:hyperlink>
      <w:r w:rsidR="0004195E" w:rsidRPr="00FE1EB1">
        <w:rPr>
          <w:rFonts w:ascii="David" w:hAnsi="David" w:cs="David"/>
          <w:sz w:val="22"/>
          <w:szCs w:val="22"/>
        </w:rPr>
        <w:t xml:space="preserve"> </w:t>
      </w:r>
      <w:r w:rsidRPr="00FE1EB1">
        <w:rPr>
          <w:rFonts w:ascii="David" w:hAnsi="David" w:cs="David"/>
          <w:sz w:val="22"/>
          <w:szCs w:val="22"/>
          <w:rtl/>
        </w:rPr>
        <w:t xml:space="preserve"> </w:t>
      </w:r>
      <w:r w:rsidR="009F4CF9" w:rsidRPr="00FE1EB1">
        <w:rPr>
          <w:rFonts w:ascii="David" w:hAnsi="David" w:cs="David"/>
          <w:b/>
          <w:bCs/>
          <w:sz w:val="22"/>
          <w:szCs w:val="22"/>
          <w:rtl/>
        </w:rPr>
        <w:t xml:space="preserve">עד ליום </w:t>
      </w:r>
      <w:r w:rsidR="009F4CF9" w:rsidRPr="00FE1EB1">
        <w:rPr>
          <w:rFonts w:ascii="David" w:hAnsi="David" w:cs="David" w:hint="cs"/>
          <w:b/>
          <w:bCs/>
          <w:sz w:val="22"/>
          <w:szCs w:val="22"/>
          <w:rtl/>
        </w:rPr>
        <w:t>ראשון,</w:t>
      </w:r>
      <w:r w:rsidR="009F4CF9" w:rsidRPr="00FE1EB1">
        <w:rPr>
          <w:rFonts w:ascii="David" w:hAnsi="David" w:cs="David"/>
          <w:b/>
          <w:bCs/>
          <w:sz w:val="22"/>
          <w:szCs w:val="22"/>
          <w:rtl/>
        </w:rPr>
        <w:t xml:space="preserve"> </w:t>
      </w:r>
      <w:r w:rsidR="009F4CF9" w:rsidRPr="00FE1EB1">
        <w:rPr>
          <w:rFonts w:ascii="David" w:hAnsi="David" w:cs="David" w:hint="cs"/>
          <w:b/>
          <w:bCs/>
          <w:sz w:val="22"/>
          <w:szCs w:val="22"/>
          <w:rtl/>
        </w:rPr>
        <w:t xml:space="preserve">ג' </w:t>
      </w:r>
      <w:r w:rsidR="009F4CF9" w:rsidRPr="00FE1EB1">
        <w:rPr>
          <w:rFonts w:ascii="David" w:hAnsi="David" w:cs="David"/>
          <w:b/>
          <w:bCs/>
          <w:sz w:val="22"/>
          <w:szCs w:val="22"/>
          <w:rtl/>
        </w:rPr>
        <w:t>ב</w:t>
      </w:r>
      <w:r w:rsidR="009F4CF9" w:rsidRPr="00FE1EB1">
        <w:rPr>
          <w:rFonts w:ascii="David" w:hAnsi="David" w:cs="David" w:hint="cs"/>
          <w:b/>
          <w:bCs/>
          <w:sz w:val="22"/>
          <w:szCs w:val="22"/>
          <w:rtl/>
        </w:rPr>
        <w:t>אב</w:t>
      </w:r>
      <w:r w:rsidR="009F4CF9" w:rsidRPr="00FE1EB1">
        <w:rPr>
          <w:rFonts w:ascii="David" w:hAnsi="David" w:cs="David"/>
          <w:b/>
          <w:bCs/>
          <w:sz w:val="22"/>
          <w:szCs w:val="22"/>
          <w:rtl/>
        </w:rPr>
        <w:t xml:space="preserve"> </w:t>
      </w:r>
      <w:proofErr w:type="spellStart"/>
      <w:r w:rsidR="009F4CF9" w:rsidRPr="00FE1EB1">
        <w:rPr>
          <w:rFonts w:ascii="David" w:hAnsi="David" w:cs="David"/>
          <w:b/>
          <w:bCs/>
          <w:sz w:val="22"/>
          <w:szCs w:val="22"/>
          <w:rtl/>
        </w:rPr>
        <w:t>התשפ"ב</w:t>
      </w:r>
      <w:proofErr w:type="spellEnd"/>
      <w:r w:rsidR="009F4CF9" w:rsidRPr="00FE1EB1">
        <w:rPr>
          <w:rFonts w:ascii="David" w:hAnsi="David" w:cs="David"/>
          <w:b/>
          <w:bCs/>
          <w:sz w:val="22"/>
          <w:szCs w:val="22"/>
          <w:rtl/>
        </w:rPr>
        <w:t xml:space="preserve">, </w:t>
      </w:r>
      <w:r w:rsidR="009F4CF9" w:rsidRPr="00FE1EB1">
        <w:rPr>
          <w:rFonts w:ascii="David" w:hAnsi="David" w:cs="David" w:hint="cs"/>
          <w:b/>
          <w:bCs/>
          <w:sz w:val="22"/>
          <w:szCs w:val="22"/>
          <w:rtl/>
        </w:rPr>
        <w:t>3</w:t>
      </w:r>
      <w:r w:rsidR="009F4CF9" w:rsidRPr="00FE1EB1">
        <w:rPr>
          <w:rFonts w:ascii="David" w:hAnsi="David" w:cs="David"/>
          <w:b/>
          <w:bCs/>
          <w:sz w:val="22"/>
          <w:szCs w:val="22"/>
          <w:rtl/>
        </w:rPr>
        <w:t xml:space="preserve">1 ביולי 2022 בשעה </w:t>
      </w:r>
      <w:r w:rsidR="009F4CF9" w:rsidRPr="00FE1EB1">
        <w:rPr>
          <w:rFonts w:ascii="David" w:hAnsi="David" w:cs="David"/>
          <w:b/>
          <w:bCs/>
          <w:sz w:val="22"/>
          <w:szCs w:val="22"/>
          <w:rtl/>
        </w:rPr>
        <w:fldChar w:fldCharType="begin">
          <w:ffData>
            <w:name w:val="הגשת_שאלות_הבהרה_שעה"/>
            <w:enabled/>
            <w:calcOnExit w:val="0"/>
            <w:textInput>
              <w:default w:val="15:00"/>
            </w:textInput>
          </w:ffData>
        </w:fldChar>
      </w:r>
      <w:bookmarkStart w:id="17" w:name="הגשת_שאלות_הבהרה_שעה"/>
      <w:r w:rsidR="009F4CF9" w:rsidRPr="00FE1EB1">
        <w:rPr>
          <w:rFonts w:ascii="David" w:hAnsi="David" w:cs="David"/>
          <w:b/>
          <w:bCs/>
          <w:sz w:val="22"/>
          <w:szCs w:val="22"/>
          <w:rtl/>
        </w:rPr>
        <w:instrText xml:space="preserve"> </w:instrText>
      </w:r>
      <w:r w:rsidR="009F4CF9" w:rsidRPr="00FE1EB1">
        <w:rPr>
          <w:rFonts w:ascii="David" w:hAnsi="David" w:cs="David"/>
          <w:b/>
          <w:bCs/>
          <w:sz w:val="22"/>
          <w:szCs w:val="22"/>
        </w:rPr>
        <w:instrText>FORMTEXT</w:instrText>
      </w:r>
      <w:r w:rsidR="009F4CF9" w:rsidRPr="00FE1EB1">
        <w:rPr>
          <w:rFonts w:ascii="David" w:hAnsi="David" w:cs="David"/>
          <w:b/>
          <w:bCs/>
          <w:sz w:val="22"/>
          <w:szCs w:val="22"/>
          <w:rtl/>
        </w:rPr>
        <w:instrText xml:space="preserve"> </w:instrText>
      </w:r>
      <w:r w:rsidR="009F4CF9" w:rsidRPr="00FE1EB1">
        <w:rPr>
          <w:rFonts w:ascii="David" w:hAnsi="David" w:cs="David"/>
          <w:b/>
          <w:bCs/>
          <w:sz w:val="22"/>
          <w:szCs w:val="22"/>
          <w:rtl/>
        </w:rPr>
      </w:r>
      <w:r w:rsidR="009F4CF9" w:rsidRPr="00FE1EB1">
        <w:rPr>
          <w:rFonts w:ascii="David" w:hAnsi="David" w:cs="David"/>
          <w:b/>
          <w:bCs/>
          <w:sz w:val="22"/>
          <w:szCs w:val="22"/>
          <w:rtl/>
        </w:rPr>
        <w:fldChar w:fldCharType="separate"/>
      </w:r>
      <w:r w:rsidR="009F4CF9" w:rsidRPr="00FE1EB1">
        <w:rPr>
          <w:rFonts w:ascii="David" w:hAnsi="David" w:cs="David"/>
          <w:b/>
          <w:bCs/>
          <w:noProof/>
          <w:sz w:val="22"/>
          <w:szCs w:val="22"/>
          <w:rtl/>
        </w:rPr>
        <w:t>15:00</w:t>
      </w:r>
      <w:r w:rsidR="009F4CF9" w:rsidRPr="00FE1EB1">
        <w:rPr>
          <w:rFonts w:ascii="David" w:hAnsi="David" w:cs="David"/>
          <w:b/>
          <w:bCs/>
          <w:sz w:val="22"/>
          <w:szCs w:val="22"/>
          <w:rtl/>
        </w:rPr>
        <w:fldChar w:fldCharType="end"/>
      </w:r>
      <w:bookmarkEnd w:id="17"/>
      <w:r w:rsidR="009F4CF9" w:rsidRPr="00FE1EB1">
        <w:rPr>
          <w:rFonts w:ascii="David" w:hAnsi="David" w:cs="David"/>
          <w:b/>
          <w:bCs/>
          <w:sz w:val="22"/>
          <w:szCs w:val="22"/>
          <w:rtl/>
        </w:rPr>
        <w:t xml:space="preserve">.  </w:t>
      </w:r>
      <w:r w:rsidRPr="00FE1EB1">
        <w:rPr>
          <w:rFonts w:ascii="David" w:hAnsi="David" w:cs="David"/>
          <w:sz w:val="22"/>
          <w:szCs w:val="22"/>
          <w:rtl/>
        </w:rPr>
        <w:t>(שאלות שיופנו בעל פה או בטלפו</w:t>
      </w:r>
      <w:r w:rsidR="00656FC0" w:rsidRPr="00FE1EB1">
        <w:rPr>
          <w:rFonts w:ascii="David" w:hAnsi="David" w:cs="David"/>
          <w:sz w:val="22"/>
          <w:szCs w:val="22"/>
          <w:rtl/>
        </w:rPr>
        <w:t>ן לא יענו ולא יחייבו את המזמין)</w:t>
      </w:r>
      <w:r w:rsidR="00FE1EB1" w:rsidRPr="00FE1EB1">
        <w:rPr>
          <w:rFonts w:ascii="David" w:hAnsi="David" w:cs="David" w:hint="cs"/>
          <w:sz w:val="22"/>
          <w:szCs w:val="22"/>
          <w:rtl/>
        </w:rPr>
        <w:t>, והכל בהתאם להוראות הקבועות בסעיף 9 למסמכי המכרז.</w:t>
      </w:r>
    </w:p>
    <w:p w:rsidR="00DB1362" w:rsidRPr="00FE1EB1" w:rsidRDefault="00FE1EB1" w:rsidP="00FE1EB1">
      <w:pPr>
        <w:pStyle w:val="AlphaList2"/>
        <w:numPr>
          <w:ilvl w:val="0"/>
          <w:numId w:val="0"/>
        </w:numPr>
        <w:spacing w:line="360" w:lineRule="auto"/>
        <w:jc w:val="center"/>
        <w:rPr>
          <w:rFonts w:ascii="David" w:hAnsi="David" w:cs="David"/>
          <w:sz w:val="22"/>
          <w:szCs w:val="22"/>
          <w:rtl/>
        </w:rPr>
      </w:pPr>
      <w:r w:rsidRPr="00FE1EB1">
        <w:rPr>
          <w:rFonts w:ascii="David" w:hAnsi="David" w:cs="David" w:hint="cs"/>
          <w:sz w:val="22"/>
          <w:szCs w:val="22"/>
          <w:rtl/>
        </w:rPr>
        <w:t xml:space="preserve"> (</w:t>
      </w:r>
      <w:r w:rsidR="00DB1362" w:rsidRPr="00FE1EB1">
        <w:rPr>
          <w:rFonts w:ascii="David" w:hAnsi="David" w:cs="David"/>
          <w:sz w:val="22"/>
          <w:szCs w:val="22"/>
          <w:rtl/>
        </w:rPr>
        <w:t>הצעות שיתקבלו במענה למכרז זה יפתחו רק לאחר אישור ועדת החריגים של</w:t>
      </w:r>
      <w:r w:rsidRPr="00FE1EB1">
        <w:rPr>
          <w:rFonts w:ascii="David" w:hAnsi="David" w:cs="David"/>
          <w:sz w:val="22"/>
          <w:szCs w:val="22"/>
          <w:rtl/>
        </w:rPr>
        <w:t xml:space="preserve"> משרד האוצר</w:t>
      </w:r>
      <w:r w:rsidRPr="00FE1EB1">
        <w:rPr>
          <w:rFonts w:ascii="David" w:hAnsi="David" w:cs="David" w:hint="cs"/>
          <w:sz w:val="22"/>
          <w:szCs w:val="22"/>
          <w:rtl/>
        </w:rPr>
        <w:t>)</w:t>
      </w:r>
    </w:p>
    <w:p w:rsidR="00DB1362" w:rsidRPr="00FE1EB1" w:rsidRDefault="00DB1362" w:rsidP="00FE1EB1">
      <w:pPr>
        <w:pStyle w:val="AlphaList2"/>
        <w:numPr>
          <w:ilvl w:val="0"/>
          <w:numId w:val="0"/>
        </w:numPr>
        <w:spacing w:before="0" w:line="360" w:lineRule="auto"/>
        <w:jc w:val="center"/>
        <w:rPr>
          <w:rStyle w:val="Hyperlink"/>
          <w:rFonts w:ascii="David" w:eastAsia="Calibri" w:hAnsi="David" w:cs="David"/>
          <w:bCs/>
          <w:sz w:val="22"/>
          <w:szCs w:val="22"/>
          <w:rtl/>
        </w:rPr>
      </w:pPr>
      <w:r w:rsidRPr="00FE1EB1">
        <w:rPr>
          <w:rFonts w:ascii="David" w:hAnsi="David" w:cs="David"/>
          <w:bCs/>
          <w:sz w:val="22"/>
          <w:szCs w:val="22"/>
          <w:rtl/>
        </w:rPr>
        <w:t>נוסח</w:t>
      </w:r>
      <w:r w:rsidRPr="00FE1EB1">
        <w:rPr>
          <w:rFonts w:ascii="David" w:hAnsi="David" w:cs="David"/>
          <w:bCs/>
          <w:sz w:val="22"/>
          <w:szCs w:val="22"/>
        </w:rPr>
        <w:t xml:space="preserve"> </w:t>
      </w:r>
      <w:r w:rsidRPr="00FE1EB1">
        <w:rPr>
          <w:rFonts w:ascii="David" w:hAnsi="David" w:cs="David"/>
          <w:bCs/>
          <w:sz w:val="22"/>
          <w:szCs w:val="22"/>
          <w:rtl/>
        </w:rPr>
        <w:t>מלא</w:t>
      </w:r>
      <w:r w:rsidRPr="00FE1EB1">
        <w:rPr>
          <w:rFonts w:ascii="David" w:hAnsi="David" w:cs="David"/>
          <w:bCs/>
          <w:sz w:val="22"/>
          <w:szCs w:val="22"/>
        </w:rPr>
        <w:t xml:space="preserve"> </w:t>
      </w:r>
      <w:r w:rsidRPr="00FE1EB1">
        <w:rPr>
          <w:rFonts w:ascii="David" w:hAnsi="David" w:cs="David"/>
          <w:bCs/>
          <w:sz w:val="22"/>
          <w:szCs w:val="22"/>
          <w:rtl/>
        </w:rPr>
        <w:t>ומחייב</w:t>
      </w:r>
      <w:r w:rsidRPr="00FE1EB1">
        <w:rPr>
          <w:rFonts w:ascii="David" w:hAnsi="David" w:cs="David"/>
          <w:bCs/>
          <w:sz w:val="22"/>
          <w:szCs w:val="22"/>
        </w:rPr>
        <w:t xml:space="preserve"> </w:t>
      </w:r>
      <w:r w:rsidRPr="00FE1EB1">
        <w:rPr>
          <w:rFonts w:ascii="David" w:hAnsi="David" w:cs="David"/>
          <w:bCs/>
          <w:sz w:val="22"/>
          <w:szCs w:val="22"/>
          <w:rtl/>
        </w:rPr>
        <w:t>של</w:t>
      </w:r>
      <w:r w:rsidRPr="00FE1EB1">
        <w:rPr>
          <w:rFonts w:ascii="David" w:hAnsi="David" w:cs="David"/>
          <w:bCs/>
          <w:sz w:val="22"/>
          <w:szCs w:val="22"/>
        </w:rPr>
        <w:t xml:space="preserve"> </w:t>
      </w:r>
      <w:r w:rsidRPr="00FE1EB1">
        <w:rPr>
          <w:rFonts w:ascii="David" w:hAnsi="David" w:cs="David"/>
          <w:bCs/>
          <w:sz w:val="22"/>
          <w:szCs w:val="22"/>
          <w:rtl/>
        </w:rPr>
        <w:t>המכרז</w:t>
      </w:r>
      <w:r w:rsidRPr="00FE1EB1">
        <w:rPr>
          <w:rFonts w:ascii="David" w:hAnsi="David" w:cs="David"/>
          <w:bCs/>
          <w:sz w:val="22"/>
          <w:szCs w:val="22"/>
        </w:rPr>
        <w:t xml:space="preserve"> </w:t>
      </w:r>
      <w:r w:rsidRPr="00FE1EB1">
        <w:rPr>
          <w:rFonts w:ascii="David" w:hAnsi="David" w:cs="David"/>
          <w:bCs/>
          <w:sz w:val="22"/>
          <w:szCs w:val="22"/>
          <w:rtl/>
        </w:rPr>
        <w:t>מתפרסם</w:t>
      </w:r>
      <w:r w:rsidR="00FE1EB1" w:rsidRPr="00FE1EB1">
        <w:rPr>
          <w:rFonts w:ascii="David" w:hAnsi="David" w:cs="David" w:hint="cs"/>
          <w:bCs/>
          <w:sz w:val="22"/>
          <w:szCs w:val="22"/>
          <w:rtl/>
        </w:rPr>
        <w:t xml:space="preserve"> באתר האינטרנט של המשרד תחת הלשונית "פרסומים"</w:t>
      </w:r>
    </w:p>
    <w:p w:rsidR="001768B8" w:rsidRPr="00FE1EB1" w:rsidRDefault="00DB1362" w:rsidP="00FE1EB1">
      <w:pPr>
        <w:pStyle w:val="AlphaList2"/>
        <w:numPr>
          <w:ilvl w:val="0"/>
          <w:numId w:val="0"/>
        </w:numPr>
        <w:spacing w:before="0" w:line="360" w:lineRule="auto"/>
        <w:jc w:val="center"/>
        <w:rPr>
          <w:rFonts w:ascii="David" w:hAnsi="David" w:cs="David"/>
          <w:bCs/>
          <w:sz w:val="22"/>
          <w:szCs w:val="22"/>
        </w:rPr>
      </w:pPr>
      <w:r w:rsidRPr="00FE1EB1">
        <w:rPr>
          <w:rFonts w:ascii="David" w:hAnsi="David" w:cs="David"/>
          <w:bCs/>
          <w:sz w:val="22"/>
          <w:szCs w:val="22"/>
          <w:rtl/>
        </w:rPr>
        <w:t>בכל מקרה של סתירה בין מודעה זו למסמכי המכרז</w:t>
      </w:r>
      <w:r w:rsidR="00FE1EB1" w:rsidRPr="00FE1EB1">
        <w:rPr>
          <w:rFonts w:ascii="David" w:hAnsi="David" w:cs="David" w:hint="cs"/>
          <w:bCs/>
          <w:sz w:val="22"/>
          <w:szCs w:val="22"/>
          <w:rtl/>
        </w:rPr>
        <w:t xml:space="preserve"> המלאים שבאתר</w:t>
      </w:r>
      <w:r w:rsidR="00FE1EB1" w:rsidRPr="00FE1EB1">
        <w:rPr>
          <w:rFonts w:ascii="David" w:hAnsi="David" w:cs="David"/>
          <w:bCs/>
          <w:sz w:val="22"/>
          <w:szCs w:val="22"/>
          <w:rtl/>
        </w:rPr>
        <w:t>, יגברו הוראות מסמכי המכרז</w:t>
      </w:r>
      <w:r w:rsidR="00FE1EB1" w:rsidRPr="00FE1EB1">
        <w:rPr>
          <w:rFonts w:ascii="David" w:hAnsi="David" w:cs="David" w:hint="cs"/>
          <w:bCs/>
          <w:sz w:val="22"/>
          <w:szCs w:val="22"/>
          <w:rtl/>
        </w:rPr>
        <w:t xml:space="preserve"> המלאים.</w:t>
      </w:r>
    </w:p>
    <w:sectPr w:rsidR="001768B8" w:rsidRPr="00FE1EB1" w:rsidSect="00FE1EB1">
      <w:headerReference w:type="default" r:id="rId10"/>
      <w:pgSz w:w="11906" w:h="16838"/>
      <w:pgMar w:top="1560" w:right="1080" w:bottom="851" w:left="1080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D1ABE" w:rsidRDefault="007D1ABE">
      <w:pPr>
        <w:spacing w:after="0" w:line="240" w:lineRule="auto"/>
      </w:pPr>
      <w:r>
        <w:separator/>
      </w:r>
    </w:p>
  </w:endnote>
  <w:endnote w:type="continuationSeparator" w:id="0">
    <w:p w:rsidR="007D1ABE" w:rsidRDefault="007D1A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D1ABE" w:rsidRDefault="007D1ABE">
      <w:pPr>
        <w:spacing w:after="0" w:line="240" w:lineRule="auto"/>
      </w:pPr>
      <w:r>
        <w:separator/>
      </w:r>
    </w:p>
  </w:footnote>
  <w:footnote w:type="continuationSeparator" w:id="0">
    <w:p w:rsidR="007D1ABE" w:rsidRDefault="007D1AB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C1BB6" w:rsidRDefault="00456326" w:rsidP="00265CCA">
    <w:pPr>
      <w:pStyle w:val="a6"/>
      <w:rPr>
        <w:rtl/>
      </w:rPr>
    </w:pPr>
  </w:p>
  <w:p w:rsidR="00265CCA" w:rsidRPr="00265CCA" w:rsidRDefault="00265CCA" w:rsidP="00265CCA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575B07"/>
    <w:multiLevelType w:val="hybridMultilevel"/>
    <w:tmpl w:val="4058D3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694CDB"/>
    <w:multiLevelType w:val="hybridMultilevel"/>
    <w:tmpl w:val="A72CC0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967A42"/>
    <w:multiLevelType w:val="hybridMultilevel"/>
    <w:tmpl w:val="F164297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36C23A2"/>
    <w:multiLevelType w:val="multilevel"/>
    <w:tmpl w:val="21368C8A"/>
    <w:lvl w:ilvl="0">
      <w:start w:val="1"/>
      <w:numFmt w:val="decimal"/>
      <w:lvlText w:val="%1."/>
      <w:lvlJc w:val="left"/>
      <w:pPr>
        <w:ind w:left="720" w:hanging="360"/>
      </w:pPr>
      <w:rPr>
        <w:rFonts w:ascii="David" w:eastAsia="Times New Roman" w:hAnsi="David"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."/>
      <w:lvlJc w:val="left"/>
      <w:pPr>
        <w:ind w:left="4405" w:hanging="72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  <w:b w:val="0"/>
        <w:bCs w:val="0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4" w15:restartNumberingAfterBreak="0">
    <w:nsid w:val="23871AE4"/>
    <w:multiLevelType w:val="multilevel"/>
    <w:tmpl w:val="A7E69BC4"/>
    <w:lvl w:ilvl="0">
      <w:start w:val="1"/>
      <w:numFmt w:val="decimal"/>
      <w:lvlText w:val="%1."/>
      <w:lvlJc w:val="left"/>
      <w:pPr>
        <w:ind w:left="185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2173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285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17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86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18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86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9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874" w:hanging="1800"/>
      </w:pPr>
      <w:rPr>
        <w:rFonts w:hint="default"/>
      </w:rPr>
    </w:lvl>
  </w:abstractNum>
  <w:abstractNum w:abstractNumId="5" w15:restartNumberingAfterBreak="0">
    <w:nsid w:val="285C7ABD"/>
    <w:multiLevelType w:val="multilevel"/>
    <w:tmpl w:val="CFC09CAC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333F3732"/>
    <w:multiLevelType w:val="hybridMultilevel"/>
    <w:tmpl w:val="4058D3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A261309"/>
    <w:multiLevelType w:val="multilevel"/>
    <w:tmpl w:val="3FC2510A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  <w:b w:val="0"/>
        <w:bCs w:val="0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8" w15:restartNumberingAfterBreak="0">
    <w:nsid w:val="4C837619"/>
    <w:multiLevelType w:val="hybridMultilevel"/>
    <w:tmpl w:val="4058D3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B3E1F2E"/>
    <w:multiLevelType w:val="multilevel"/>
    <w:tmpl w:val="4336F20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rFonts w:asciiTheme="majorBidi" w:hAnsiTheme="majorBidi" w:cstheme="majorBidi"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2205" w:hanging="504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" w15:restartNumberingAfterBreak="0">
    <w:nsid w:val="644D1859"/>
    <w:multiLevelType w:val="hybridMultilevel"/>
    <w:tmpl w:val="CA04AA38"/>
    <w:lvl w:ilvl="0" w:tplc="C8B08566">
      <w:start w:val="1"/>
      <w:numFmt w:val="hebrew1"/>
      <w:pStyle w:val="Alpha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78384A37"/>
    <w:multiLevelType w:val="multilevel"/>
    <w:tmpl w:val="CC36AF12"/>
    <w:lvl w:ilvl="0">
      <w:start w:val="1"/>
      <w:numFmt w:val="decimal"/>
      <w:pStyle w:val="a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abstractNum w:abstractNumId="12" w15:restartNumberingAfterBreak="0">
    <w:nsid w:val="783C5E99"/>
    <w:multiLevelType w:val="hybridMultilevel"/>
    <w:tmpl w:val="B4CEBE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4"/>
  </w:num>
  <w:num w:numId="3">
    <w:abstractNumId w:val="7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  <w:lang w:bidi="he-IL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4">
    <w:abstractNumId w:val="7"/>
  </w:num>
  <w:num w:numId="5">
    <w:abstractNumId w:val="10"/>
  </w:num>
  <w:num w:numId="6">
    <w:abstractNumId w:val="9"/>
  </w:num>
  <w:num w:numId="7">
    <w:abstractNumId w:val="2"/>
  </w:num>
  <w:num w:numId="8">
    <w:abstractNumId w:val="6"/>
  </w:num>
  <w:num w:numId="9">
    <w:abstractNumId w:val="11"/>
  </w:num>
  <w:num w:numId="10">
    <w:abstractNumId w:val="3"/>
  </w:num>
  <w:num w:numId="11">
    <w:abstractNumId w:val="1"/>
  </w:num>
  <w:num w:numId="12">
    <w:abstractNumId w:val="5"/>
  </w:num>
  <w:num w:numId="13">
    <w:abstractNumId w:val="12"/>
  </w:num>
  <w:num w:numId="14">
    <w:abstractNumId w:val="8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B1362"/>
    <w:rsid w:val="00014264"/>
    <w:rsid w:val="0004195E"/>
    <w:rsid w:val="000422D3"/>
    <w:rsid w:val="00074498"/>
    <w:rsid w:val="00084EFD"/>
    <w:rsid w:val="0016270F"/>
    <w:rsid w:val="001669C3"/>
    <w:rsid w:val="001768B8"/>
    <w:rsid w:val="002321DE"/>
    <w:rsid w:val="002447F8"/>
    <w:rsid w:val="00265CCA"/>
    <w:rsid w:val="002928BE"/>
    <w:rsid w:val="00313F1C"/>
    <w:rsid w:val="0033144C"/>
    <w:rsid w:val="00351D9F"/>
    <w:rsid w:val="00376064"/>
    <w:rsid w:val="003F3C04"/>
    <w:rsid w:val="0040535E"/>
    <w:rsid w:val="00421E7F"/>
    <w:rsid w:val="00456326"/>
    <w:rsid w:val="004749EE"/>
    <w:rsid w:val="00522395"/>
    <w:rsid w:val="00656FC0"/>
    <w:rsid w:val="00680B06"/>
    <w:rsid w:val="006B5A72"/>
    <w:rsid w:val="00753219"/>
    <w:rsid w:val="007D1ABE"/>
    <w:rsid w:val="008E1AEC"/>
    <w:rsid w:val="009244D1"/>
    <w:rsid w:val="009423B8"/>
    <w:rsid w:val="009F4CF9"/>
    <w:rsid w:val="00A15971"/>
    <w:rsid w:val="00C2752D"/>
    <w:rsid w:val="00CF588C"/>
    <w:rsid w:val="00DB1362"/>
    <w:rsid w:val="00E67488"/>
    <w:rsid w:val="00EA25F3"/>
    <w:rsid w:val="00EA6B67"/>
    <w:rsid w:val="00EE2BCD"/>
    <w:rsid w:val="00FE1EB1"/>
    <w:rsid w:val="00FE45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."/>
  <w:listSeparator w:val=","/>
  <w15:docId w15:val="{A423AA14-AB59-458F-B555-89A7735A7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0">
    <w:name w:val="Normal"/>
    <w:qFormat/>
    <w:rsid w:val="00DB1362"/>
    <w:pPr>
      <w:bidi/>
    </w:pPr>
    <w:rPr>
      <w:rFonts w:ascii="Calibri" w:eastAsia="Calibri" w:hAnsi="Calibri" w:cs="Arial"/>
    </w:rPr>
  </w:style>
  <w:style w:type="paragraph" w:styleId="3">
    <w:name w:val="heading 3"/>
    <w:aliases w:val="Level 1 - 1 Char,Level 1 - 1 Char Char,Level 1 - 1 Char Char Char Char Char,Level 1 - 1 Char Char Char,Level 1 - 1,Level 1 - 1 Char Char Char Char Char Char Char Char,Level 1 - 1 Char Char Char Char Char Char Char תו,H3,Level 2 Heading,h3,Map"/>
    <w:basedOn w:val="a0"/>
    <w:next w:val="a0"/>
    <w:link w:val="30"/>
    <w:unhideWhenUsed/>
    <w:qFormat/>
    <w:rsid w:val="00656FC0"/>
    <w:pPr>
      <w:keepNext/>
      <w:keepLines/>
      <w:spacing w:before="200" w:after="0" w:line="360" w:lineRule="auto"/>
      <w:jc w:val="both"/>
      <w:outlineLvl w:val="2"/>
    </w:pPr>
    <w:rPr>
      <w:rFonts w:ascii="Cambria" w:eastAsia="Times New Roman" w:hAnsi="Cambria" w:cs="Times New Roman"/>
      <w:b/>
      <w:bCs/>
      <w:color w:val="4F81BD"/>
      <w:szCs w:val="24"/>
    </w:rPr>
  </w:style>
  <w:style w:type="paragraph" w:styleId="4">
    <w:name w:val="heading 4"/>
    <w:basedOn w:val="a0"/>
    <w:next w:val="a0"/>
    <w:link w:val="40"/>
    <w:uiPriority w:val="9"/>
    <w:semiHidden/>
    <w:unhideWhenUsed/>
    <w:qFormat/>
    <w:rsid w:val="00EE2BCD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AlphaList2">
    <w:name w:val="Alpha List 2"/>
    <w:basedOn w:val="a0"/>
    <w:link w:val="AlphaList20"/>
    <w:rsid w:val="00DB1362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AlphaList20">
    <w:name w:val="Alpha List 2 תו"/>
    <w:link w:val="AlphaList2"/>
    <w:rsid w:val="00DB1362"/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styleId="Hyperlink">
    <w:name w:val="Hyperlink"/>
    <w:uiPriority w:val="99"/>
    <w:unhideWhenUsed/>
    <w:rsid w:val="00DB1362"/>
    <w:rPr>
      <w:color w:val="0000FF"/>
      <w:u w:val="single"/>
    </w:rPr>
  </w:style>
  <w:style w:type="paragraph" w:styleId="a4">
    <w:name w:val="List Paragraph"/>
    <w:aliases w:val="LP1,פיסקת bullets,style 2,פיסקת רשימה11,מכרזים - טקסט סעיפים,x.x.x.x,נספח 2 מתוקן,רמה 2,lp1,Bullet List,FooterText,numbered,Paragraphe de liste1"/>
    <w:basedOn w:val="a0"/>
    <w:link w:val="a5"/>
    <w:uiPriority w:val="34"/>
    <w:qFormat/>
    <w:rsid w:val="00DB1362"/>
    <w:pPr>
      <w:spacing w:after="0" w:line="360" w:lineRule="auto"/>
      <w:ind w:left="720"/>
      <w:contextualSpacing/>
      <w:jc w:val="both"/>
    </w:pPr>
    <w:rPr>
      <w:rFonts w:cs="David"/>
      <w:szCs w:val="24"/>
    </w:rPr>
  </w:style>
  <w:style w:type="paragraph" w:styleId="a6">
    <w:name w:val="header"/>
    <w:basedOn w:val="a0"/>
    <w:link w:val="a7"/>
    <w:uiPriority w:val="99"/>
    <w:rsid w:val="00DB1362"/>
    <w:pPr>
      <w:tabs>
        <w:tab w:val="center" w:pos="4153"/>
        <w:tab w:val="right" w:pos="8306"/>
      </w:tabs>
      <w:spacing w:after="0" w:line="360" w:lineRule="auto"/>
    </w:pPr>
    <w:rPr>
      <w:rFonts w:ascii="Times New Roman" w:eastAsia="Times New Roman" w:hAnsi="Times New Roman" w:cs="Times New Roman"/>
      <w:sz w:val="28"/>
      <w:szCs w:val="26"/>
    </w:rPr>
  </w:style>
  <w:style w:type="character" w:customStyle="1" w:styleId="a7">
    <w:name w:val="כותרת עליונה תו"/>
    <w:basedOn w:val="a1"/>
    <w:link w:val="a6"/>
    <w:uiPriority w:val="99"/>
    <w:rsid w:val="00DB1362"/>
    <w:rPr>
      <w:rFonts w:ascii="Times New Roman" w:eastAsia="Times New Roman" w:hAnsi="Times New Roman" w:cs="Times New Roman"/>
      <w:sz w:val="28"/>
      <w:szCs w:val="26"/>
    </w:rPr>
  </w:style>
  <w:style w:type="character" w:customStyle="1" w:styleId="a5">
    <w:name w:val="פיסקת רשימה תו"/>
    <w:aliases w:val="LP1 תו,פיסקת bullets תו,style 2 תו,פיסקת רשימה11 תו,מכרזים - טקסט סעיפים תו,x.x.x.x תו,נספח 2 מתוקן תו,רמה 2 תו,lp1 תו,Bullet List תו,FooterText תו,numbered תו,Paragraphe de liste1 תו"/>
    <w:basedOn w:val="a1"/>
    <w:link w:val="a4"/>
    <w:uiPriority w:val="34"/>
    <w:rsid w:val="00DB1362"/>
    <w:rPr>
      <w:rFonts w:ascii="Calibri" w:eastAsia="Calibri" w:hAnsi="Calibri" w:cs="David"/>
      <w:szCs w:val="24"/>
    </w:rPr>
  </w:style>
  <w:style w:type="paragraph" w:styleId="a8">
    <w:name w:val="Balloon Text"/>
    <w:basedOn w:val="a0"/>
    <w:link w:val="a9"/>
    <w:uiPriority w:val="99"/>
    <w:semiHidden/>
    <w:unhideWhenUsed/>
    <w:rsid w:val="00DB136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1"/>
    <w:link w:val="a8"/>
    <w:uiPriority w:val="99"/>
    <w:semiHidden/>
    <w:rsid w:val="00DB1362"/>
    <w:rPr>
      <w:rFonts w:ascii="Tahoma" w:eastAsia="Calibri" w:hAnsi="Tahoma" w:cs="Tahoma"/>
      <w:sz w:val="16"/>
      <w:szCs w:val="16"/>
    </w:rPr>
  </w:style>
  <w:style w:type="paragraph" w:styleId="aa">
    <w:name w:val="footer"/>
    <w:basedOn w:val="a0"/>
    <w:link w:val="ab"/>
    <w:uiPriority w:val="99"/>
    <w:unhideWhenUsed/>
    <w:rsid w:val="00265CC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b">
    <w:name w:val="כותרת תחתונה תו"/>
    <w:basedOn w:val="a1"/>
    <w:link w:val="aa"/>
    <w:uiPriority w:val="99"/>
    <w:rsid w:val="00265CCA"/>
    <w:rPr>
      <w:rFonts w:ascii="Calibri" w:eastAsia="Calibri" w:hAnsi="Calibri" w:cs="Arial"/>
    </w:rPr>
  </w:style>
  <w:style w:type="character" w:customStyle="1" w:styleId="30">
    <w:name w:val="כותרת 3 תו"/>
    <w:aliases w:val="Level 1 - 1 Char תו,Level 1 - 1 Char Char תו,Level 1 - 1 Char Char Char Char Char תו,Level 1 - 1 Char Char Char תו,Level 1 - 1 תו,Level 1 - 1 Char Char Char Char Char Char Char Char תו,Level 1 - 1 Char Char Char Char Char Char Char תו תו"/>
    <w:basedOn w:val="a1"/>
    <w:link w:val="3"/>
    <w:rsid w:val="00656FC0"/>
    <w:rPr>
      <w:rFonts w:ascii="Cambria" w:eastAsia="Times New Roman" w:hAnsi="Cambria" w:cs="Times New Roman"/>
      <w:b/>
      <w:bCs/>
      <w:color w:val="4F81BD"/>
      <w:szCs w:val="24"/>
    </w:rPr>
  </w:style>
  <w:style w:type="paragraph" w:customStyle="1" w:styleId="a">
    <w:name w:val="מדורג"/>
    <w:basedOn w:val="a0"/>
    <w:autoRedefine/>
    <w:uiPriority w:val="99"/>
    <w:rsid w:val="00753219"/>
    <w:pPr>
      <w:numPr>
        <w:numId w:val="9"/>
      </w:numPr>
      <w:autoSpaceDE w:val="0"/>
      <w:autoSpaceDN w:val="0"/>
      <w:spacing w:before="240" w:after="240" w:line="240" w:lineRule="auto"/>
      <w:ind w:right="360"/>
    </w:pPr>
    <w:rPr>
      <w:rFonts w:ascii="Arial" w:eastAsia="Times New Roman" w:hAnsi="Arial"/>
      <w:sz w:val="20"/>
      <w:szCs w:val="24"/>
      <w:lang w:eastAsia="he-IL"/>
    </w:rPr>
  </w:style>
  <w:style w:type="character" w:styleId="ac">
    <w:name w:val="annotation reference"/>
    <w:rsid w:val="00753219"/>
    <w:rPr>
      <w:sz w:val="16"/>
      <w:szCs w:val="16"/>
    </w:rPr>
  </w:style>
  <w:style w:type="paragraph" w:styleId="ad">
    <w:name w:val="annotation text"/>
    <w:basedOn w:val="a0"/>
    <w:link w:val="ae"/>
    <w:rsid w:val="00753219"/>
    <w:pPr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val="x-none" w:eastAsia="he-IL"/>
    </w:rPr>
  </w:style>
  <w:style w:type="character" w:customStyle="1" w:styleId="ae">
    <w:name w:val="טקסט הערה תו"/>
    <w:basedOn w:val="a1"/>
    <w:link w:val="ad"/>
    <w:rsid w:val="00753219"/>
    <w:rPr>
      <w:rFonts w:ascii="Times New Roman" w:eastAsia="Times New Roman" w:hAnsi="Times New Roman" w:cs="Times New Roman"/>
      <w:sz w:val="20"/>
      <w:szCs w:val="20"/>
      <w:lang w:val="x-none" w:eastAsia="he-IL"/>
    </w:rPr>
  </w:style>
  <w:style w:type="character" w:customStyle="1" w:styleId="1">
    <w:name w:val="אזכור לא מזוהה1"/>
    <w:basedOn w:val="a1"/>
    <w:uiPriority w:val="99"/>
    <w:semiHidden/>
    <w:unhideWhenUsed/>
    <w:rsid w:val="0004195E"/>
    <w:rPr>
      <w:color w:val="605E5C"/>
      <w:shd w:val="clear" w:color="auto" w:fill="E1DFDD"/>
    </w:rPr>
  </w:style>
  <w:style w:type="character" w:customStyle="1" w:styleId="40">
    <w:name w:val="כותרת 4 תו"/>
    <w:basedOn w:val="a1"/>
    <w:link w:val="4"/>
    <w:rsid w:val="00EE2BCD"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customStyle="1" w:styleId="2">
    <w:name w:val="אזכור לא מזוהה2"/>
    <w:basedOn w:val="a1"/>
    <w:uiPriority w:val="99"/>
    <w:semiHidden/>
    <w:unhideWhenUsed/>
    <w:rsid w:val="00A1597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adir@most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CD3D13E-1AA3-4A6E-8011-1F847369C9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422</Words>
  <Characters>2113</Characters>
  <Application>Microsoft Office Word</Application>
  <DocSecurity>4</DocSecurity>
  <Lines>17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2530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Ofra Sharon</dc:creator>
  <cp:lastModifiedBy>Adi Rechtman</cp:lastModifiedBy>
  <cp:revision>2</cp:revision>
  <dcterms:created xsi:type="dcterms:W3CDTF">2022-07-05T12:00:00Z</dcterms:created>
  <dcterms:modified xsi:type="dcterms:W3CDTF">2022-07-05T12:00:00Z</dcterms:modified>
</cp:coreProperties>
</file>